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EBC23" w14:textId="77777777" w:rsidR="005F4F30" w:rsidRPr="00AC7B57" w:rsidRDefault="005F4F30" w:rsidP="005F4F30">
      <w:pPr>
        <w:shd w:val="clear" w:color="auto" w:fill="215867"/>
        <w:tabs>
          <w:tab w:val="left" w:pos="4181"/>
          <w:tab w:val="decimal" w:pos="7938"/>
        </w:tabs>
        <w:spacing w:line="276" w:lineRule="auto"/>
        <w:jc w:val="center"/>
        <w:rPr>
          <w:rFonts w:ascii="Century Gothic" w:hAnsi="Century Gothic" w:cs="Calibri"/>
          <w:bCs/>
          <w:color w:val="FFFFFF"/>
          <w:sz w:val="8"/>
          <w:szCs w:val="6"/>
        </w:rPr>
      </w:pPr>
    </w:p>
    <w:p w14:paraId="3D2462FB" w14:textId="16FBE92E" w:rsidR="005F4F30" w:rsidRPr="009279CE" w:rsidRDefault="005F4F30" w:rsidP="005F4F30">
      <w:pPr>
        <w:shd w:val="clear" w:color="auto" w:fill="215867"/>
        <w:tabs>
          <w:tab w:val="left" w:pos="4181"/>
          <w:tab w:val="decimal" w:pos="7938"/>
        </w:tabs>
        <w:spacing w:line="276" w:lineRule="auto"/>
        <w:jc w:val="center"/>
        <w:rPr>
          <w:rFonts w:ascii="Century Gothic" w:hAnsi="Century Gothic" w:cs="Calibri"/>
          <w:bCs/>
          <w:color w:val="FFFFFF"/>
          <w:szCs w:val="18"/>
        </w:rPr>
      </w:pPr>
      <w:r w:rsidRPr="009279CE">
        <w:rPr>
          <w:rFonts w:ascii="Century Gothic" w:hAnsi="Century Gothic" w:cs="Calibri"/>
          <w:bCs/>
          <w:color w:val="FFFFFF"/>
          <w:szCs w:val="18"/>
        </w:rPr>
        <w:t>ELEMENTS</w:t>
      </w:r>
      <w:r>
        <w:rPr>
          <w:rFonts w:ascii="Century Gothic" w:hAnsi="Century Gothic" w:cs="Calibri"/>
          <w:bCs/>
          <w:color w:val="FFFFFF"/>
          <w:szCs w:val="18"/>
        </w:rPr>
        <w:t xml:space="preserve"> D’APPRECIATION DES RISQUES</w:t>
      </w:r>
      <w:r w:rsidRPr="009279CE">
        <w:rPr>
          <w:rFonts w:ascii="Century Gothic" w:hAnsi="Century Gothic" w:cs="Calibri"/>
          <w:bCs/>
          <w:color w:val="FFFFFF"/>
          <w:szCs w:val="18"/>
        </w:rPr>
        <w:t xml:space="preserve"> –</w:t>
      </w:r>
      <w:r w:rsidR="00EC3650">
        <w:rPr>
          <w:rFonts w:ascii="Century Gothic" w:hAnsi="Century Gothic" w:cs="Calibri"/>
          <w:bCs/>
          <w:color w:val="FFFFFF"/>
          <w:szCs w:val="18"/>
        </w:rPr>
        <w:t xml:space="preserve"> </w:t>
      </w:r>
      <w:r w:rsidR="002D3A2B">
        <w:rPr>
          <w:rFonts w:ascii="Century Gothic" w:hAnsi="Century Gothic" w:cs="Calibri"/>
          <w:bCs/>
          <w:color w:val="FFFFFF"/>
          <w:szCs w:val="18"/>
        </w:rPr>
        <w:t>RC</w:t>
      </w:r>
      <w:r>
        <w:rPr>
          <w:rFonts w:ascii="Century Gothic" w:hAnsi="Century Gothic" w:cs="Calibri"/>
          <w:bCs/>
          <w:color w:val="FFFFFF"/>
          <w:szCs w:val="18"/>
        </w:rPr>
        <w:t xml:space="preserve"> </w:t>
      </w:r>
    </w:p>
    <w:p w14:paraId="37F60FF9" w14:textId="77777777" w:rsidR="005F4F30" w:rsidRPr="0033447B" w:rsidRDefault="005F4F30" w:rsidP="005F4F30">
      <w:pPr>
        <w:shd w:val="clear" w:color="auto" w:fill="215867"/>
        <w:tabs>
          <w:tab w:val="left" w:pos="4181"/>
          <w:tab w:val="decimal" w:pos="7938"/>
        </w:tabs>
        <w:spacing w:line="276" w:lineRule="auto"/>
        <w:jc w:val="center"/>
        <w:rPr>
          <w:rFonts w:ascii="Century Gothic" w:hAnsi="Century Gothic" w:cs="Calibri"/>
          <w:color w:val="FFFFFF"/>
          <w:sz w:val="16"/>
          <w:szCs w:val="14"/>
        </w:rPr>
      </w:pPr>
    </w:p>
    <w:p w14:paraId="75CFA6A9" w14:textId="77777777" w:rsidR="005F4F30" w:rsidRPr="00AC7B57" w:rsidRDefault="005F4F30" w:rsidP="005F4F30">
      <w:pPr>
        <w:shd w:val="clear" w:color="auto" w:fill="215867"/>
        <w:tabs>
          <w:tab w:val="left" w:pos="4181"/>
          <w:tab w:val="decimal" w:pos="7938"/>
        </w:tabs>
        <w:spacing w:line="276" w:lineRule="auto"/>
        <w:jc w:val="center"/>
        <w:rPr>
          <w:rFonts w:ascii="Century Gothic" w:hAnsi="Century Gothic" w:cs="Calibri"/>
          <w:color w:val="FFFFFF"/>
          <w:sz w:val="14"/>
        </w:rPr>
      </w:pPr>
      <w:r w:rsidRPr="00AC7B57">
        <w:rPr>
          <w:rFonts w:ascii="Century Gothic" w:hAnsi="Century Gothic" w:cs="Calibri"/>
          <w:bCs/>
          <w:color w:val="FFFFFF"/>
          <w:sz w:val="14"/>
        </w:rPr>
        <w:t>IMPORTANT : Les réponses apportées au présent questionnaire reflètent la situation à la date de l’établissement du cahier des charges et ne présagent pas de la situation à venir. Elles ont pour but d’éclairer l’assureur sur les risques présentés par le souscripteur et en faciliter l’appréciation. L’assureur pourra demander chaque année au souscripteur l’actualisation du présent questionnaire à sa seule diligence</w:t>
      </w:r>
      <w:r w:rsidRPr="00AC7B57">
        <w:rPr>
          <w:rFonts w:ascii="Century Gothic" w:hAnsi="Century Gothic" w:cs="Calibri"/>
          <w:color w:val="FFFFFF"/>
          <w:sz w:val="14"/>
        </w:rPr>
        <w:t>.</w:t>
      </w:r>
    </w:p>
    <w:p w14:paraId="3A398E1E" w14:textId="77777777" w:rsidR="005F4F30" w:rsidRPr="00AC7B57" w:rsidRDefault="005F4F30" w:rsidP="005F4F30">
      <w:pPr>
        <w:shd w:val="clear" w:color="auto" w:fill="215867"/>
        <w:tabs>
          <w:tab w:val="left" w:pos="4181"/>
          <w:tab w:val="decimal" w:pos="7938"/>
        </w:tabs>
        <w:spacing w:line="276" w:lineRule="auto"/>
        <w:jc w:val="center"/>
        <w:rPr>
          <w:rFonts w:ascii="Century Gothic" w:hAnsi="Century Gothic" w:cs="Calibri"/>
          <w:color w:val="FFFFFF"/>
          <w:sz w:val="8"/>
        </w:rPr>
      </w:pPr>
    </w:p>
    <w:p w14:paraId="4D0DDDF4" w14:textId="77777777" w:rsidR="005F4F30" w:rsidRDefault="005F4F30" w:rsidP="005F4F30">
      <w:pPr>
        <w:tabs>
          <w:tab w:val="left" w:pos="4181"/>
          <w:tab w:val="decimal" w:pos="7938"/>
        </w:tabs>
        <w:overflowPunct w:val="0"/>
        <w:autoSpaceDE w:val="0"/>
        <w:autoSpaceDN w:val="0"/>
        <w:adjustRightInd w:val="0"/>
        <w:jc w:val="center"/>
        <w:textAlignment w:val="baseline"/>
        <w:rPr>
          <w:rFonts w:ascii="Arial" w:hAnsi="Arial" w:cs="Arial"/>
          <w:color w:val="FFFFFF"/>
          <w:sz w:val="8"/>
          <w:szCs w:val="16"/>
        </w:rPr>
      </w:pPr>
    </w:p>
    <w:p w14:paraId="2808B74E" w14:textId="77777777" w:rsidR="005F4F30" w:rsidRDefault="005F4F30" w:rsidP="005F4F30">
      <w:pPr>
        <w:tabs>
          <w:tab w:val="left" w:pos="7201"/>
        </w:tabs>
        <w:overflowPunct w:val="0"/>
        <w:autoSpaceDE w:val="0"/>
        <w:autoSpaceDN w:val="0"/>
        <w:adjustRightInd w:val="0"/>
        <w:jc w:val="center"/>
        <w:textAlignment w:val="baseline"/>
        <w:rPr>
          <w:rFonts w:ascii="Century Gothic" w:eastAsia="Tahoma" w:hAnsi="Century Gothic" w:cs="Calibri"/>
          <w:bCs/>
          <w:i/>
          <w:iCs/>
          <w:sz w:val="16"/>
          <w:szCs w:val="18"/>
          <w:lang w:bidi="fr-FR"/>
        </w:rPr>
      </w:pPr>
      <w:bookmarkStart w:id="0" w:name="_Hlk29809751"/>
      <w:r w:rsidRPr="00C2201A">
        <w:rPr>
          <w:rFonts w:ascii="Century Gothic" w:eastAsia="Tahoma" w:hAnsi="Century Gothic" w:cs="Calibri"/>
          <w:bCs/>
          <w:i/>
          <w:iCs/>
          <w:sz w:val="16"/>
          <w:szCs w:val="18"/>
          <w:lang w:bidi="fr-FR"/>
        </w:rPr>
        <w:t xml:space="preserve">Vous pouvez directement saisir vos réponses en </w:t>
      </w:r>
      <w:r w:rsidRPr="00C2201A">
        <w:rPr>
          <w:rFonts w:ascii="Century Gothic" w:eastAsia="Tahoma" w:hAnsi="Century Gothic" w:cs="Calibri"/>
          <w:bCs/>
          <w:i/>
          <w:iCs/>
          <w:sz w:val="16"/>
          <w:szCs w:val="18"/>
          <w:u w:val="single"/>
          <w:lang w:bidi="fr-FR"/>
        </w:rPr>
        <w:t xml:space="preserve">cliquant </w:t>
      </w:r>
      <w:r w:rsidRPr="00C2201A">
        <w:rPr>
          <w:rFonts w:ascii="Century Gothic" w:eastAsia="Tahoma" w:hAnsi="Century Gothic" w:cs="Calibri"/>
          <w:bCs/>
          <w:i/>
          <w:iCs/>
          <w:sz w:val="16"/>
          <w:szCs w:val="18"/>
          <w:lang w:bidi="fr-FR"/>
        </w:rPr>
        <w:t>sur les cases appropriées</w:t>
      </w:r>
    </w:p>
    <w:bookmarkEnd w:id="0"/>
    <w:p w14:paraId="2001E1CF" w14:textId="77777777" w:rsidR="00015105" w:rsidRPr="00B6306B" w:rsidRDefault="00015105" w:rsidP="00015105">
      <w:pPr>
        <w:tabs>
          <w:tab w:val="left" w:pos="7201"/>
        </w:tabs>
        <w:overflowPunct w:val="0"/>
        <w:autoSpaceDE w:val="0"/>
        <w:autoSpaceDN w:val="0"/>
        <w:adjustRightInd w:val="0"/>
        <w:textAlignment w:val="baseline"/>
        <w:rPr>
          <w:rFonts w:ascii="Century Gothic" w:hAnsi="Century Gothic" w:cs="Calibri"/>
          <w:sz w:val="14"/>
          <w:szCs w:val="14"/>
        </w:rPr>
      </w:pPr>
    </w:p>
    <w:p w14:paraId="125477A0" w14:textId="77777777" w:rsidR="00B6306B" w:rsidRPr="00B6306B" w:rsidRDefault="00B6306B" w:rsidP="00015105">
      <w:pPr>
        <w:tabs>
          <w:tab w:val="left" w:pos="7201"/>
        </w:tabs>
        <w:overflowPunct w:val="0"/>
        <w:autoSpaceDE w:val="0"/>
        <w:autoSpaceDN w:val="0"/>
        <w:adjustRightInd w:val="0"/>
        <w:spacing w:line="360" w:lineRule="auto"/>
        <w:textAlignment w:val="baseline"/>
        <w:rPr>
          <w:rFonts w:ascii="Century Gothic" w:hAnsi="Century Gothic" w:cs="Calibri"/>
          <w:b/>
          <w:sz w:val="14"/>
          <w:szCs w:val="14"/>
        </w:rPr>
      </w:pPr>
    </w:p>
    <w:p w14:paraId="03407EF8" w14:textId="74CE4492" w:rsidR="00015105" w:rsidRPr="00965B31" w:rsidRDefault="00015105" w:rsidP="00015105">
      <w:pPr>
        <w:tabs>
          <w:tab w:val="left" w:pos="7201"/>
        </w:tabs>
        <w:overflowPunct w:val="0"/>
        <w:autoSpaceDE w:val="0"/>
        <w:autoSpaceDN w:val="0"/>
        <w:adjustRightInd w:val="0"/>
        <w:spacing w:line="360" w:lineRule="auto"/>
        <w:textAlignment w:val="baseline"/>
        <w:rPr>
          <w:rFonts w:ascii="Century Gothic" w:hAnsi="Century Gothic" w:cs="Calibri"/>
          <w:sz w:val="18"/>
          <w:szCs w:val="18"/>
        </w:rPr>
      </w:pPr>
      <w:r w:rsidRPr="00965B31">
        <w:rPr>
          <w:rFonts w:ascii="Century Gothic" w:hAnsi="Century Gothic" w:cs="Calibri"/>
          <w:b/>
          <w:sz w:val="18"/>
          <w:szCs w:val="18"/>
        </w:rPr>
        <w:t xml:space="preserve">NOM du souscripteur :   </w:t>
      </w:r>
      <w:r w:rsidR="00E619B7">
        <w:rPr>
          <w:rFonts w:ascii="Century Gothic" w:hAnsi="Century Gothic" w:cs="Calibri"/>
          <w:b/>
          <w:sz w:val="18"/>
          <w:szCs w:val="18"/>
        </w:rPr>
        <w:t xml:space="preserve">CHAMBRE </w:t>
      </w:r>
      <w:r w:rsidR="0060201D">
        <w:rPr>
          <w:rFonts w:ascii="Century Gothic" w:hAnsi="Century Gothic" w:cs="Calibri"/>
          <w:b/>
          <w:sz w:val="18"/>
          <w:szCs w:val="18"/>
        </w:rPr>
        <w:t>DEPARTEMENTALE D’</w:t>
      </w:r>
      <w:r w:rsidR="00E619B7">
        <w:rPr>
          <w:rFonts w:ascii="Century Gothic" w:hAnsi="Century Gothic" w:cs="Calibri"/>
          <w:b/>
          <w:sz w:val="18"/>
          <w:szCs w:val="18"/>
        </w:rPr>
        <w:t xml:space="preserve">AGRICULTURE </w:t>
      </w:r>
      <w:r w:rsidR="0060201D">
        <w:rPr>
          <w:rFonts w:ascii="Century Gothic" w:hAnsi="Century Gothic" w:cs="Calibri"/>
          <w:b/>
          <w:sz w:val="18"/>
          <w:szCs w:val="18"/>
        </w:rPr>
        <w:t>DE L’</w:t>
      </w:r>
      <w:r w:rsidR="00E619B7">
        <w:rPr>
          <w:rFonts w:ascii="Century Gothic" w:hAnsi="Century Gothic" w:cs="Calibri"/>
          <w:b/>
          <w:sz w:val="18"/>
          <w:szCs w:val="18"/>
        </w:rPr>
        <w:t>AVEYRON</w:t>
      </w:r>
      <w:r w:rsidR="00E619B7">
        <w:rPr>
          <w:rFonts w:ascii="Century Gothic" w:hAnsi="Century Gothic" w:cs="Calibri"/>
          <w:b/>
          <w:sz w:val="18"/>
          <w:szCs w:val="18"/>
        </w:rPr>
        <w:tab/>
      </w:r>
      <w:r>
        <w:rPr>
          <w:rFonts w:ascii="Century Gothic" w:hAnsi="Century Gothic" w:cs="Calibri"/>
          <w:b/>
          <w:sz w:val="18"/>
          <w:szCs w:val="18"/>
        </w:rPr>
        <w:t xml:space="preserve">   </w:t>
      </w:r>
      <w:r w:rsidRPr="00965B31">
        <w:rPr>
          <w:rFonts w:ascii="Century Gothic" w:hAnsi="Century Gothic" w:cs="Calibri"/>
          <w:sz w:val="18"/>
          <w:szCs w:val="18"/>
        </w:rPr>
        <w:t xml:space="preserve">N° SIREN : </w:t>
      </w:r>
      <w:r w:rsidRPr="00965B31">
        <w:rPr>
          <w:rFonts w:ascii="Century Gothic" w:hAnsi="Century Gothic" w:cs="Calibri"/>
          <w:sz w:val="18"/>
          <w:szCs w:val="18"/>
          <w:shd w:val="clear" w:color="auto" w:fill="D9D9D9"/>
        </w:rPr>
        <w:tab/>
      </w:r>
      <w:r w:rsidR="0060201D">
        <w:rPr>
          <w:rFonts w:ascii="Century Gothic" w:hAnsi="Century Gothic" w:cs="Calibri"/>
          <w:sz w:val="18"/>
          <w:szCs w:val="18"/>
          <w:shd w:val="clear" w:color="auto" w:fill="D9D9D9"/>
        </w:rPr>
        <w:t>181 200 023</w:t>
      </w:r>
      <w:r w:rsidRPr="00965B31">
        <w:rPr>
          <w:rFonts w:ascii="Century Gothic" w:hAnsi="Century Gothic" w:cs="Calibri"/>
          <w:sz w:val="18"/>
          <w:szCs w:val="18"/>
          <w:shd w:val="clear" w:color="auto" w:fill="D9D9D9"/>
        </w:rPr>
        <w:tab/>
      </w:r>
    </w:p>
    <w:p w14:paraId="1A5FB45D" w14:textId="77777777" w:rsidR="00B6306B" w:rsidRDefault="00B6306B" w:rsidP="00015105">
      <w:pPr>
        <w:tabs>
          <w:tab w:val="left" w:pos="7201"/>
        </w:tabs>
        <w:overflowPunct w:val="0"/>
        <w:autoSpaceDE w:val="0"/>
        <w:autoSpaceDN w:val="0"/>
        <w:adjustRightInd w:val="0"/>
        <w:textAlignment w:val="baseline"/>
        <w:rPr>
          <w:rFonts w:ascii="Century Gothic" w:hAnsi="Century Gothic" w:cs="Calibri"/>
          <w:sz w:val="18"/>
          <w:szCs w:val="18"/>
        </w:rPr>
      </w:pPr>
    </w:p>
    <w:p w14:paraId="5C53AF7B" w14:textId="164B86F5" w:rsidR="00015105" w:rsidRDefault="00015105" w:rsidP="0060201D">
      <w:pPr>
        <w:tabs>
          <w:tab w:val="left" w:pos="2772"/>
          <w:tab w:val="left" w:pos="7201"/>
        </w:tabs>
        <w:overflowPunct w:val="0"/>
        <w:autoSpaceDE w:val="0"/>
        <w:autoSpaceDN w:val="0"/>
        <w:adjustRightInd w:val="0"/>
        <w:textAlignment w:val="baseline"/>
        <w:rPr>
          <w:rFonts w:ascii="Century Gothic" w:hAnsi="Century Gothic" w:cs="Calibri"/>
          <w:sz w:val="18"/>
          <w:szCs w:val="18"/>
          <w:shd w:val="clear" w:color="auto" w:fill="D9D9D9"/>
        </w:rPr>
      </w:pPr>
      <w:r w:rsidRPr="00965B31">
        <w:rPr>
          <w:rFonts w:ascii="Century Gothic" w:hAnsi="Century Gothic" w:cs="Calibri"/>
          <w:sz w:val="18"/>
          <w:szCs w:val="18"/>
        </w:rPr>
        <w:t>Adresse administrative :</w:t>
      </w:r>
      <w:r w:rsidR="0060201D">
        <w:rPr>
          <w:rFonts w:ascii="Century Gothic" w:hAnsi="Century Gothic" w:cs="Calibri"/>
          <w:sz w:val="18"/>
          <w:szCs w:val="18"/>
        </w:rPr>
        <w:t xml:space="preserve"> 5 BD DU 122EME R.I Carrefour de l’Agriculture 12026 RODEZ CEDEX 09</w:t>
      </w:r>
    </w:p>
    <w:p w14:paraId="30338D8B" w14:textId="77777777" w:rsidR="00B6306B" w:rsidRDefault="00B6306B" w:rsidP="00B6306B">
      <w:pPr>
        <w:pStyle w:val="Paragraphedeliste"/>
        <w:tabs>
          <w:tab w:val="left" w:pos="424"/>
        </w:tabs>
        <w:spacing w:before="1"/>
        <w:rPr>
          <w:rFonts w:ascii="Century Gothic" w:hAnsi="Century Gothic" w:cs="Calibri"/>
          <w:b/>
          <w:u w:val="single"/>
        </w:rPr>
      </w:pPr>
    </w:p>
    <w:tbl>
      <w:tblPr>
        <w:tblStyle w:val="TableNormal"/>
        <w:tblpPr w:leftFromText="141" w:rightFromText="141" w:vertAnchor="text" w:tblpXSpec="center" w:tblpY="1"/>
        <w:tblOverlap w:val="never"/>
        <w:tblW w:w="5000" w:type="pct"/>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ook w:val="01E0" w:firstRow="1" w:lastRow="1" w:firstColumn="1" w:lastColumn="1" w:noHBand="0" w:noVBand="0"/>
      </w:tblPr>
      <w:tblGrid>
        <w:gridCol w:w="7986"/>
        <w:gridCol w:w="92"/>
        <w:gridCol w:w="2378"/>
      </w:tblGrid>
      <w:tr w:rsidR="00B6306B" w:rsidRPr="004E24D3" w14:paraId="05F04FCE" w14:textId="77777777" w:rsidTr="001018B4">
        <w:trPr>
          <w:trHeight w:val="437"/>
        </w:trPr>
        <w:tc>
          <w:tcPr>
            <w:tcW w:w="3819" w:type="pct"/>
            <w:tcBorders>
              <w:right w:val="nil"/>
            </w:tcBorders>
            <w:shd w:val="clear" w:color="auto" w:fill="FFFFFF"/>
            <w:vAlign w:val="center"/>
          </w:tcPr>
          <w:p w14:paraId="44C9CF82" w14:textId="77777777" w:rsidR="00B6306B" w:rsidRPr="00441124" w:rsidRDefault="00B6306B" w:rsidP="001018B4">
            <w:pPr>
              <w:pStyle w:val="TableParagraph"/>
              <w:ind w:left="283"/>
              <w:rPr>
                <w:rFonts w:ascii="Century Gothic" w:hAnsi="Century Gothic" w:cs="Calibri"/>
                <w:sz w:val="18"/>
                <w:lang w:val="fr-FR"/>
              </w:rPr>
            </w:pPr>
            <w:r w:rsidRPr="00441124">
              <w:rPr>
                <w:rFonts w:ascii="Century Gothic" w:hAnsi="Century Gothic" w:cs="Calibri"/>
                <w:sz w:val="18"/>
                <w:lang w:val="fr-FR"/>
              </w:rPr>
              <w:t>Présence de filiales / sociétés civiles… :</w:t>
            </w:r>
          </w:p>
        </w:tc>
        <w:tc>
          <w:tcPr>
            <w:tcW w:w="44" w:type="pct"/>
            <w:tcBorders>
              <w:left w:val="nil"/>
              <w:right w:val="nil"/>
            </w:tcBorders>
            <w:shd w:val="clear" w:color="auto" w:fill="FFFFFF"/>
            <w:vAlign w:val="center"/>
          </w:tcPr>
          <w:p w14:paraId="0D2A890B" w14:textId="77777777" w:rsidR="00B6306B" w:rsidRPr="00441124" w:rsidRDefault="00B6306B" w:rsidP="001018B4">
            <w:pPr>
              <w:pStyle w:val="TableParagraph"/>
              <w:tabs>
                <w:tab w:val="center" w:pos="622"/>
                <w:tab w:val="right" w:pos="1244"/>
              </w:tabs>
              <w:spacing w:before="110"/>
              <w:ind w:right="277"/>
              <w:rPr>
                <w:rFonts w:ascii="Century Gothic" w:hAnsi="Century Gothic" w:cs="Calibri"/>
                <w:sz w:val="20"/>
                <w:lang w:val="fr-FR"/>
              </w:rPr>
            </w:pPr>
          </w:p>
        </w:tc>
        <w:tc>
          <w:tcPr>
            <w:tcW w:w="1137" w:type="pct"/>
            <w:tcBorders>
              <w:left w:val="nil"/>
            </w:tcBorders>
            <w:shd w:val="clear" w:color="auto" w:fill="FFFFFF"/>
            <w:vAlign w:val="center"/>
          </w:tcPr>
          <w:p w14:paraId="33D8242B" w14:textId="02985BF8" w:rsidR="00B6306B" w:rsidRPr="004E24D3" w:rsidRDefault="001B4E6E" w:rsidP="001018B4">
            <w:pPr>
              <w:jc w:val="both"/>
              <w:rPr>
                <w:rFonts w:ascii="Century Gothic" w:hAnsi="Century Gothic" w:cs="Calibri"/>
                <w:bCs/>
                <w:sz w:val="18"/>
                <w:szCs w:val="18"/>
              </w:rPr>
            </w:pPr>
            <w:sdt>
              <w:sdtPr>
                <w:rPr>
                  <w:rFonts w:ascii="Century Gothic" w:hAnsi="Century Gothic" w:cs="Calibri"/>
                  <w:b/>
                  <w:szCs w:val="28"/>
                </w:rPr>
                <w:id w:val="-1561553557"/>
                <w14:checkbox>
                  <w14:checked w14:val="0"/>
                  <w14:checkedState w14:val="2612" w14:font="MS Gothic"/>
                  <w14:uncheckedState w14:val="2610" w14:font="MS Gothic"/>
                </w14:checkbox>
              </w:sdtPr>
              <w:sdtEndPr/>
              <w:sdtContent>
                <w:r w:rsidR="00B6306B">
                  <w:rPr>
                    <w:rFonts w:ascii="MS Gothic" w:eastAsia="MS Gothic" w:hAnsi="MS Gothic" w:cs="Calibri" w:hint="eastAsia"/>
                    <w:b/>
                    <w:szCs w:val="28"/>
                  </w:rPr>
                  <w:t>☐</w:t>
                </w:r>
              </w:sdtContent>
            </w:sdt>
            <w:r w:rsidR="00B6306B" w:rsidRPr="00344DF2">
              <w:rPr>
                <w:rFonts w:ascii="Century Gothic" w:hAnsi="Century Gothic" w:cs="Calibri"/>
                <w:b/>
                <w:szCs w:val="28"/>
              </w:rPr>
              <w:t xml:space="preserve"> </w:t>
            </w:r>
            <w:r w:rsidR="00B6306B" w:rsidRPr="00344DF2">
              <w:rPr>
                <w:rFonts w:ascii="Century Gothic" w:hAnsi="Century Gothic" w:cs="Calibri"/>
                <w:b/>
                <w:sz w:val="18"/>
                <w:szCs w:val="28"/>
              </w:rPr>
              <w:t>OUI</w:t>
            </w:r>
            <w:r w:rsidR="00B6306B" w:rsidRPr="00344DF2">
              <w:rPr>
                <w:rFonts w:ascii="Century Gothic" w:hAnsi="Century Gothic" w:cs="Calibri"/>
                <w:b/>
                <w:szCs w:val="28"/>
              </w:rPr>
              <w:t xml:space="preserve"> / </w:t>
            </w:r>
            <w:sdt>
              <w:sdtPr>
                <w:rPr>
                  <w:rFonts w:ascii="Century Gothic" w:hAnsi="Century Gothic" w:cs="Calibri"/>
                  <w:b/>
                  <w:szCs w:val="28"/>
                </w:rPr>
                <w:id w:val="-1682882248"/>
                <w14:checkbox>
                  <w14:checked w14:val="1"/>
                  <w14:checkedState w14:val="2612" w14:font="MS Gothic"/>
                  <w14:uncheckedState w14:val="2610" w14:font="MS Gothic"/>
                </w14:checkbox>
              </w:sdtPr>
              <w:sdtEndPr/>
              <w:sdtContent>
                <w:r w:rsidR="00E619B7">
                  <w:rPr>
                    <w:rFonts w:ascii="MS Gothic" w:eastAsia="MS Gothic" w:hAnsi="MS Gothic" w:cs="Calibri" w:hint="eastAsia"/>
                    <w:b/>
                    <w:szCs w:val="28"/>
                  </w:rPr>
                  <w:t>☒</w:t>
                </w:r>
              </w:sdtContent>
            </w:sdt>
            <w:r w:rsidR="00B6306B" w:rsidRPr="00344DF2">
              <w:rPr>
                <w:rFonts w:ascii="Century Gothic" w:hAnsi="Century Gothic" w:cs="Calibri"/>
                <w:b/>
                <w:szCs w:val="28"/>
              </w:rPr>
              <w:t xml:space="preserve"> </w:t>
            </w:r>
            <w:r w:rsidR="00B6306B" w:rsidRPr="00344DF2">
              <w:rPr>
                <w:rFonts w:ascii="Century Gothic" w:hAnsi="Century Gothic" w:cs="Calibri"/>
                <w:b/>
                <w:sz w:val="18"/>
                <w:szCs w:val="28"/>
              </w:rPr>
              <w:t>NON</w:t>
            </w:r>
          </w:p>
        </w:tc>
      </w:tr>
      <w:tr w:rsidR="00B6306B" w:rsidRPr="004E24D3" w14:paraId="006AE3FE" w14:textId="77777777" w:rsidTr="001018B4">
        <w:trPr>
          <w:trHeight w:val="813"/>
        </w:trPr>
        <w:tc>
          <w:tcPr>
            <w:tcW w:w="3819" w:type="pct"/>
            <w:tcBorders>
              <w:right w:val="nil"/>
            </w:tcBorders>
            <w:shd w:val="clear" w:color="auto" w:fill="FFFFFF"/>
            <w:vAlign w:val="center"/>
          </w:tcPr>
          <w:p w14:paraId="6F323E91" w14:textId="77777777" w:rsidR="00B6306B" w:rsidRPr="004E24D3" w:rsidRDefault="00B6306B" w:rsidP="001018B4">
            <w:pPr>
              <w:pStyle w:val="TableParagraph"/>
              <w:spacing w:before="110"/>
              <w:ind w:left="283"/>
              <w:rPr>
                <w:rFonts w:ascii="Century Gothic" w:hAnsi="Century Gothic" w:cs="Calibri"/>
                <w:sz w:val="18"/>
              </w:rPr>
            </w:pPr>
          </w:p>
        </w:tc>
        <w:tc>
          <w:tcPr>
            <w:tcW w:w="44" w:type="pct"/>
            <w:tcBorders>
              <w:left w:val="nil"/>
              <w:right w:val="nil"/>
            </w:tcBorders>
            <w:shd w:val="clear" w:color="auto" w:fill="FFFFFF"/>
            <w:vAlign w:val="center"/>
          </w:tcPr>
          <w:p w14:paraId="75972B5F" w14:textId="77777777" w:rsidR="00B6306B" w:rsidRPr="004E24D3" w:rsidRDefault="00B6306B" w:rsidP="001018B4">
            <w:pPr>
              <w:pStyle w:val="TableParagraph"/>
              <w:tabs>
                <w:tab w:val="center" w:pos="622"/>
                <w:tab w:val="right" w:pos="1244"/>
              </w:tabs>
              <w:spacing w:before="110"/>
              <w:ind w:right="277"/>
              <w:rPr>
                <w:rFonts w:ascii="Century Gothic" w:hAnsi="Century Gothic" w:cs="Calibri"/>
                <w:sz w:val="20"/>
              </w:rPr>
            </w:pPr>
          </w:p>
        </w:tc>
        <w:tc>
          <w:tcPr>
            <w:tcW w:w="1137" w:type="pct"/>
            <w:tcBorders>
              <w:left w:val="nil"/>
            </w:tcBorders>
            <w:shd w:val="clear" w:color="auto" w:fill="FFFFFF"/>
            <w:vAlign w:val="center"/>
          </w:tcPr>
          <w:p w14:paraId="4367CE87" w14:textId="77777777" w:rsidR="00B6306B" w:rsidRPr="004E24D3" w:rsidRDefault="00B6306B" w:rsidP="001018B4">
            <w:pPr>
              <w:pStyle w:val="TableParagraph"/>
              <w:spacing w:before="110"/>
              <w:ind w:right="101"/>
              <w:jc w:val="center"/>
              <w:rPr>
                <w:rFonts w:eastAsia="MS Gothic"/>
              </w:rPr>
            </w:pPr>
          </w:p>
        </w:tc>
      </w:tr>
    </w:tbl>
    <w:p w14:paraId="117FF527" w14:textId="77777777" w:rsidR="000F4319" w:rsidRDefault="000F4319" w:rsidP="000F4319">
      <w:pPr>
        <w:rPr>
          <w:rFonts w:ascii="Arial" w:hAnsi="Arial" w:cs="Arial"/>
          <w:sz w:val="20"/>
          <w:szCs w:val="20"/>
        </w:rPr>
      </w:pPr>
    </w:p>
    <w:p w14:paraId="76EDCE76" w14:textId="77777777" w:rsidR="00EE400F" w:rsidRPr="00B02690" w:rsidRDefault="00EE400F" w:rsidP="00B02690">
      <w:pPr>
        <w:pStyle w:val="Citationintense"/>
        <w:rPr>
          <w:b/>
          <w:bCs/>
        </w:rPr>
      </w:pPr>
      <w:r w:rsidRPr="00B02690">
        <w:rPr>
          <w:b/>
          <w:bCs/>
        </w:rPr>
        <w:t>ASSURANCE RESPONSABILITE CIVILE</w:t>
      </w:r>
    </w:p>
    <w:p w14:paraId="20D7FD23" w14:textId="77777777" w:rsidR="00A404D0" w:rsidRDefault="00A404D0" w:rsidP="00EE400F">
      <w:pPr>
        <w:rPr>
          <w:rFonts w:ascii="Century Gothic" w:hAnsi="Century Gothic"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4827"/>
        <w:gridCol w:w="2735"/>
        <w:gridCol w:w="2894"/>
      </w:tblGrid>
      <w:tr w:rsidR="00A404D0" w:rsidRPr="00015105" w14:paraId="02EF3835" w14:textId="77777777" w:rsidTr="002D3A2B">
        <w:trPr>
          <w:trHeight w:val="370"/>
        </w:trPr>
        <w:tc>
          <w:tcPr>
            <w:tcW w:w="2308" w:type="pct"/>
            <w:shd w:val="clear" w:color="auto" w:fill="155C6F" w:themeFill="text2" w:themeFillShade="BF"/>
            <w:vAlign w:val="center"/>
          </w:tcPr>
          <w:p w14:paraId="1916F784" w14:textId="77777777" w:rsidR="00A404D0" w:rsidRPr="00B02690" w:rsidRDefault="00A404D0" w:rsidP="00FE3892">
            <w:pPr>
              <w:snapToGrid w:val="0"/>
              <w:rPr>
                <w:rFonts w:ascii="Century Gothic" w:hAnsi="Century Gothic" w:cs="Arial"/>
                <w:color w:val="FFFFFF" w:themeColor="background1"/>
                <w:sz w:val="20"/>
                <w:szCs w:val="20"/>
              </w:rPr>
            </w:pPr>
            <w:r w:rsidRPr="00B02690">
              <w:rPr>
                <w:rFonts w:ascii="Century Gothic" w:hAnsi="Century Gothic" w:cs="Arial"/>
                <w:b/>
                <w:bCs/>
                <w:color w:val="FFFFFF" w:themeColor="background1"/>
                <w:sz w:val="20"/>
                <w:szCs w:val="20"/>
              </w:rPr>
              <w:t xml:space="preserve">MONTANT DU BUDGET </w:t>
            </w:r>
          </w:p>
        </w:tc>
        <w:tc>
          <w:tcPr>
            <w:tcW w:w="1308" w:type="pct"/>
            <w:shd w:val="clear" w:color="auto" w:fill="155C6F" w:themeFill="text2" w:themeFillShade="BF"/>
            <w:vAlign w:val="center"/>
          </w:tcPr>
          <w:p w14:paraId="21224797" w14:textId="6DA2E686" w:rsidR="00A404D0" w:rsidRPr="00B02690" w:rsidRDefault="00A404D0" w:rsidP="00FE3892">
            <w:pPr>
              <w:snapToGrid w:val="0"/>
              <w:jc w:val="center"/>
              <w:rPr>
                <w:rFonts w:ascii="Century Gothic" w:hAnsi="Century Gothic" w:cs="Arial"/>
                <w:color w:val="FFFFFF" w:themeColor="background1"/>
                <w:sz w:val="20"/>
                <w:szCs w:val="20"/>
              </w:rPr>
            </w:pPr>
            <w:r w:rsidRPr="00B02690">
              <w:rPr>
                <w:rFonts w:ascii="Century Gothic" w:hAnsi="Century Gothic" w:cs="Arial"/>
                <w:color w:val="FFFFFF" w:themeColor="background1"/>
                <w:sz w:val="20"/>
                <w:szCs w:val="20"/>
              </w:rPr>
              <w:t>N</w:t>
            </w:r>
          </w:p>
        </w:tc>
        <w:tc>
          <w:tcPr>
            <w:tcW w:w="1384" w:type="pct"/>
            <w:shd w:val="clear" w:color="auto" w:fill="155C6F" w:themeFill="text2" w:themeFillShade="BF"/>
            <w:vAlign w:val="center"/>
          </w:tcPr>
          <w:p w14:paraId="3B212E05" w14:textId="51610F8A" w:rsidR="00A404D0" w:rsidRPr="00B02690" w:rsidRDefault="00A404D0" w:rsidP="00FE3892">
            <w:pPr>
              <w:snapToGrid w:val="0"/>
              <w:jc w:val="center"/>
              <w:rPr>
                <w:rFonts w:ascii="Century Gothic" w:hAnsi="Century Gothic" w:cs="Arial"/>
                <w:color w:val="FFFFFF" w:themeColor="background1"/>
                <w:sz w:val="20"/>
                <w:szCs w:val="20"/>
              </w:rPr>
            </w:pPr>
            <w:r w:rsidRPr="00B02690">
              <w:rPr>
                <w:rFonts w:ascii="Century Gothic" w:hAnsi="Century Gothic" w:cs="Arial"/>
                <w:color w:val="FFFFFF" w:themeColor="background1"/>
                <w:sz w:val="20"/>
                <w:szCs w:val="20"/>
              </w:rPr>
              <w:t>N-</w:t>
            </w:r>
            <w:r w:rsidR="002A661F">
              <w:rPr>
                <w:rFonts w:ascii="Century Gothic" w:hAnsi="Century Gothic" w:cs="Arial"/>
                <w:color w:val="FFFFFF" w:themeColor="background1"/>
                <w:sz w:val="20"/>
                <w:szCs w:val="20"/>
              </w:rPr>
              <w:t>1</w:t>
            </w:r>
          </w:p>
        </w:tc>
      </w:tr>
      <w:tr w:rsidR="00A404D0" w:rsidRPr="00015105" w14:paraId="408C14A8" w14:textId="77777777" w:rsidTr="002D3A2B">
        <w:trPr>
          <w:trHeight w:val="448"/>
        </w:trPr>
        <w:tc>
          <w:tcPr>
            <w:tcW w:w="2308" w:type="pct"/>
            <w:vAlign w:val="center"/>
          </w:tcPr>
          <w:p w14:paraId="2E4BFA2F" w14:textId="77777777" w:rsidR="00A404D0" w:rsidRPr="00015105" w:rsidRDefault="00A404D0" w:rsidP="00FE3892">
            <w:pPr>
              <w:snapToGrid w:val="0"/>
              <w:rPr>
                <w:rFonts w:ascii="Century Gothic" w:hAnsi="Century Gothic" w:cs="Arial"/>
                <w:sz w:val="20"/>
                <w:szCs w:val="20"/>
              </w:rPr>
            </w:pPr>
            <w:r w:rsidRPr="00015105">
              <w:rPr>
                <w:rFonts w:ascii="Century Gothic" w:hAnsi="Century Gothic" w:cs="Arial"/>
                <w:sz w:val="20"/>
                <w:szCs w:val="20"/>
              </w:rPr>
              <w:t xml:space="preserve">Budget principal : </w:t>
            </w:r>
          </w:p>
        </w:tc>
        <w:tc>
          <w:tcPr>
            <w:tcW w:w="1308" w:type="pct"/>
            <w:vAlign w:val="center"/>
          </w:tcPr>
          <w:p w14:paraId="33C9A802" w14:textId="74CA7A08" w:rsidR="00A404D0" w:rsidRPr="00015105" w:rsidRDefault="00114180" w:rsidP="00FE3892">
            <w:pPr>
              <w:snapToGrid w:val="0"/>
              <w:jc w:val="center"/>
              <w:rPr>
                <w:rFonts w:ascii="Century Gothic" w:hAnsi="Century Gothic" w:cs="Arial"/>
                <w:b/>
                <w:bCs/>
                <w:sz w:val="20"/>
                <w:szCs w:val="20"/>
              </w:rPr>
            </w:pPr>
            <w:r>
              <w:rPr>
                <w:rFonts w:ascii="Century Gothic" w:hAnsi="Century Gothic" w:cs="Arial"/>
                <w:b/>
                <w:bCs/>
                <w:sz w:val="20"/>
                <w:szCs w:val="20"/>
              </w:rPr>
              <w:t>14 419 134 €</w:t>
            </w:r>
          </w:p>
        </w:tc>
        <w:tc>
          <w:tcPr>
            <w:tcW w:w="1384" w:type="pct"/>
            <w:vAlign w:val="center"/>
          </w:tcPr>
          <w:p w14:paraId="5A3F116B" w14:textId="5F9C9848" w:rsidR="00A404D0" w:rsidRPr="00015105" w:rsidRDefault="00114180" w:rsidP="00FE3892">
            <w:pPr>
              <w:snapToGrid w:val="0"/>
              <w:jc w:val="center"/>
              <w:rPr>
                <w:rFonts w:ascii="Century Gothic" w:hAnsi="Century Gothic" w:cs="Arial"/>
                <w:b/>
                <w:bCs/>
                <w:sz w:val="20"/>
                <w:szCs w:val="20"/>
              </w:rPr>
            </w:pPr>
            <w:r>
              <w:rPr>
                <w:rFonts w:ascii="Century Gothic" w:hAnsi="Century Gothic" w:cs="Arial"/>
                <w:b/>
                <w:bCs/>
                <w:sz w:val="20"/>
                <w:szCs w:val="20"/>
              </w:rPr>
              <w:t>13 864 293 €</w:t>
            </w:r>
          </w:p>
        </w:tc>
      </w:tr>
      <w:tr w:rsidR="00A404D0" w:rsidRPr="00015105" w14:paraId="4436E2A3" w14:textId="77777777" w:rsidTr="002D3A2B">
        <w:trPr>
          <w:trHeight w:val="443"/>
        </w:trPr>
        <w:tc>
          <w:tcPr>
            <w:tcW w:w="2308" w:type="pct"/>
            <w:vAlign w:val="center"/>
          </w:tcPr>
          <w:p w14:paraId="59014241" w14:textId="77777777" w:rsidR="00A404D0" w:rsidRPr="00015105" w:rsidRDefault="00A404D0" w:rsidP="00FE3892">
            <w:pPr>
              <w:snapToGrid w:val="0"/>
              <w:rPr>
                <w:rFonts w:ascii="Century Gothic" w:hAnsi="Century Gothic" w:cs="Arial"/>
                <w:sz w:val="20"/>
                <w:szCs w:val="20"/>
              </w:rPr>
            </w:pPr>
            <w:r w:rsidRPr="00015105">
              <w:rPr>
                <w:rFonts w:ascii="Century Gothic" w:hAnsi="Century Gothic" w:cs="Arial"/>
                <w:sz w:val="20"/>
                <w:szCs w:val="20"/>
              </w:rPr>
              <w:t>Budget annexe :</w:t>
            </w:r>
          </w:p>
        </w:tc>
        <w:tc>
          <w:tcPr>
            <w:tcW w:w="1308" w:type="pct"/>
            <w:vAlign w:val="center"/>
          </w:tcPr>
          <w:p w14:paraId="20578D8F" w14:textId="3F1F39C9" w:rsidR="00A404D0" w:rsidRPr="00015105" w:rsidRDefault="0060201D" w:rsidP="00FE3892">
            <w:pPr>
              <w:snapToGrid w:val="0"/>
              <w:jc w:val="center"/>
              <w:rPr>
                <w:rFonts w:ascii="Century Gothic" w:hAnsi="Century Gothic" w:cs="Arial"/>
                <w:b/>
                <w:bCs/>
                <w:sz w:val="20"/>
                <w:szCs w:val="20"/>
              </w:rPr>
            </w:pPr>
            <w:r>
              <w:rPr>
                <w:rFonts w:ascii="Century Gothic" w:hAnsi="Century Gothic" w:cs="Arial"/>
                <w:b/>
                <w:bCs/>
                <w:sz w:val="20"/>
                <w:szCs w:val="20"/>
              </w:rPr>
              <w:t>Néant</w:t>
            </w:r>
          </w:p>
        </w:tc>
        <w:tc>
          <w:tcPr>
            <w:tcW w:w="1384" w:type="pct"/>
            <w:vAlign w:val="center"/>
          </w:tcPr>
          <w:p w14:paraId="59DE6789" w14:textId="1EC6AAAA" w:rsidR="00A404D0" w:rsidRPr="00015105" w:rsidRDefault="0060201D" w:rsidP="00FE3892">
            <w:pPr>
              <w:snapToGrid w:val="0"/>
              <w:jc w:val="center"/>
              <w:rPr>
                <w:rFonts w:ascii="Century Gothic" w:hAnsi="Century Gothic" w:cs="Arial"/>
                <w:b/>
                <w:bCs/>
                <w:sz w:val="20"/>
                <w:szCs w:val="20"/>
              </w:rPr>
            </w:pPr>
            <w:r>
              <w:rPr>
                <w:rFonts w:ascii="Century Gothic" w:hAnsi="Century Gothic" w:cs="Arial"/>
                <w:b/>
                <w:bCs/>
                <w:sz w:val="20"/>
                <w:szCs w:val="20"/>
              </w:rPr>
              <w:t>Néant</w:t>
            </w:r>
          </w:p>
        </w:tc>
      </w:tr>
      <w:tr w:rsidR="00A404D0" w:rsidRPr="00015105" w14:paraId="7B9B748A" w14:textId="77777777" w:rsidTr="002D3A2B">
        <w:trPr>
          <w:trHeight w:val="443"/>
        </w:trPr>
        <w:tc>
          <w:tcPr>
            <w:tcW w:w="2308" w:type="pct"/>
            <w:vAlign w:val="center"/>
          </w:tcPr>
          <w:p w14:paraId="08A16853" w14:textId="77777777" w:rsidR="00A404D0" w:rsidRPr="00015105" w:rsidRDefault="00A404D0" w:rsidP="00FE3892">
            <w:pPr>
              <w:snapToGrid w:val="0"/>
              <w:rPr>
                <w:rFonts w:ascii="Century Gothic" w:hAnsi="Century Gothic" w:cs="Arial"/>
                <w:b/>
                <w:sz w:val="20"/>
                <w:szCs w:val="20"/>
              </w:rPr>
            </w:pPr>
            <w:r w:rsidRPr="00015105">
              <w:rPr>
                <w:rFonts w:ascii="Century Gothic" w:hAnsi="Century Gothic" w:cs="Arial"/>
                <w:b/>
                <w:sz w:val="20"/>
                <w:szCs w:val="20"/>
              </w:rPr>
              <w:t>MASSE SALARIALE</w:t>
            </w:r>
          </w:p>
        </w:tc>
        <w:tc>
          <w:tcPr>
            <w:tcW w:w="1308" w:type="pct"/>
            <w:vAlign w:val="center"/>
          </w:tcPr>
          <w:p w14:paraId="332BFB37" w14:textId="2F9CDA1A" w:rsidR="00A404D0" w:rsidRPr="00015105" w:rsidRDefault="0060201D" w:rsidP="00FE3892">
            <w:pPr>
              <w:snapToGrid w:val="0"/>
              <w:jc w:val="center"/>
              <w:rPr>
                <w:rFonts w:ascii="Century Gothic" w:hAnsi="Century Gothic" w:cs="Arial"/>
                <w:b/>
                <w:bCs/>
                <w:sz w:val="20"/>
                <w:szCs w:val="20"/>
              </w:rPr>
            </w:pPr>
            <w:r>
              <w:rPr>
                <w:rFonts w:ascii="Century Gothic" w:hAnsi="Century Gothic" w:cs="Arial"/>
                <w:b/>
                <w:bCs/>
                <w:sz w:val="20"/>
                <w:szCs w:val="20"/>
              </w:rPr>
              <w:t>7 428</w:t>
            </w:r>
            <w:r w:rsidR="00114180">
              <w:rPr>
                <w:rFonts w:ascii="Century Gothic" w:hAnsi="Century Gothic" w:cs="Arial"/>
                <w:b/>
                <w:bCs/>
                <w:sz w:val="20"/>
                <w:szCs w:val="20"/>
              </w:rPr>
              <w:t> </w:t>
            </w:r>
            <w:r>
              <w:rPr>
                <w:rFonts w:ascii="Century Gothic" w:hAnsi="Century Gothic" w:cs="Arial"/>
                <w:b/>
                <w:bCs/>
                <w:sz w:val="20"/>
                <w:szCs w:val="20"/>
              </w:rPr>
              <w:t>787</w:t>
            </w:r>
            <w:r w:rsidR="00114180">
              <w:rPr>
                <w:rFonts w:ascii="Century Gothic" w:hAnsi="Century Gothic" w:cs="Arial"/>
                <w:b/>
                <w:bCs/>
                <w:sz w:val="20"/>
                <w:szCs w:val="20"/>
              </w:rPr>
              <w:t xml:space="preserve"> €</w:t>
            </w:r>
          </w:p>
        </w:tc>
        <w:tc>
          <w:tcPr>
            <w:tcW w:w="1384" w:type="pct"/>
            <w:vAlign w:val="center"/>
          </w:tcPr>
          <w:p w14:paraId="39513643" w14:textId="1F39BFB5" w:rsidR="00A404D0" w:rsidRPr="00015105" w:rsidRDefault="0060201D" w:rsidP="00FE3892">
            <w:pPr>
              <w:snapToGrid w:val="0"/>
              <w:jc w:val="center"/>
              <w:rPr>
                <w:rFonts w:ascii="Century Gothic" w:hAnsi="Century Gothic" w:cs="Arial"/>
                <w:b/>
                <w:bCs/>
                <w:sz w:val="20"/>
                <w:szCs w:val="20"/>
              </w:rPr>
            </w:pPr>
            <w:r>
              <w:rPr>
                <w:rFonts w:ascii="Century Gothic" w:hAnsi="Century Gothic" w:cs="Arial"/>
                <w:b/>
                <w:bCs/>
                <w:sz w:val="20"/>
                <w:szCs w:val="20"/>
              </w:rPr>
              <w:t>7 155</w:t>
            </w:r>
            <w:r w:rsidR="00114180">
              <w:rPr>
                <w:rFonts w:ascii="Century Gothic" w:hAnsi="Century Gothic" w:cs="Arial"/>
                <w:b/>
                <w:bCs/>
                <w:sz w:val="20"/>
                <w:szCs w:val="20"/>
              </w:rPr>
              <w:t> </w:t>
            </w:r>
            <w:r>
              <w:rPr>
                <w:rFonts w:ascii="Century Gothic" w:hAnsi="Century Gothic" w:cs="Arial"/>
                <w:b/>
                <w:bCs/>
                <w:sz w:val="20"/>
                <w:szCs w:val="20"/>
              </w:rPr>
              <w:t>979</w:t>
            </w:r>
            <w:r w:rsidR="00114180">
              <w:rPr>
                <w:rFonts w:ascii="Century Gothic" w:hAnsi="Century Gothic" w:cs="Arial"/>
                <w:b/>
                <w:bCs/>
                <w:sz w:val="20"/>
                <w:szCs w:val="20"/>
              </w:rPr>
              <w:t xml:space="preserve"> €</w:t>
            </w:r>
          </w:p>
        </w:tc>
      </w:tr>
    </w:tbl>
    <w:p w14:paraId="2329E52F" w14:textId="77777777" w:rsidR="00B6306B" w:rsidRPr="00015105" w:rsidRDefault="00B6306B" w:rsidP="00B6306B">
      <w:pPr>
        <w:rPr>
          <w:rFonts w:ascii="Century Gothic" w:hAnsi="Century Gothic" w:cs="Arial"/>
          <w:sz w:val="20"/>
          <w:szCs w:val="20"/>
        </w:rPr>
      </w:pPr>
    </w:p>
    <w:tbl>
      <w:tblPr>
        <w:tblStyle w:val="Grilledutableau"/>
        <w:tblW w:w="0" w:type="auto"/>
        <w:tblLook w:val="04A0" w:firstRow="1" w:lastRow="0" w:firstColumn="1" w:lastColumn="0" w:noHBand="0" w:noVBand="1"/>
      </w:tblPr>
      <w:tblGrid>
        <w:gridCol w:w="10456"/>
      </w:tblGrid>
      <w:tr w:rsidR="00B6306B" w14:paraId="4FEDB776" w14:textId="77777777" w:rsidTr="001018B4">
        <w:tc>
          <w:tcPr>
            <w:tcW w:w="10456" w:type="dxa"/>
          </w:tcPr>
          <w:p w14:paraId="1949F3D3" w14:textId="2F516229" w:rsidR="00B6306B" w:rsidRDefault="00B6306B" w:rsidP="001018B4">
            <w:pPr>
              <w:jc w:val="both"/>
              <w:rPr>
                <w:rFonts w:ascii="Century Gothic" w:hAnsi="Century Gothic" w:cs="Arial"/>
                <w:sz w:val="20"/>
                <w:szCs w:val="20"/>
              </w:rPr>
            </w:pPr>
            <w:r w:rsidRPr="00015105">
              <w:rPr>
                <w:rFonts w:ascii="Century Gothic" w:hAnsi="Century Gothic" w:cs="Arial"/>
                <w:sz w:val="20"/>
                <w:szCs w:val="20"/>
              </w:rPr>
              <w:t xml:space="preserve">Détailler les </w:t>
            </w:r>
            <w:r>
              <w:rPr>
                <w:rFonts w:ascii="Century Gothic" w:hAnsi="Century Gothic" w:cs="Arial"/>
                <w:sz w:val="20"/>
                <w:szCs w:val="20"/>
              </w:rPr>
              <w:t>budgets annexes</w:t>
            </w:r>
            <w:r w:rsidRPr="00015105">
              <w:rPr>
                <w:rFonts w:ascii="Century Gothic" w:hAnsi="Century Gothic" w:cs="Arial"/>
                <w:sz w:val="20"/>
                <w:szCs w:val="20"/>
              </w:rPr>
              <w:t> :</w:t>
            </w:r>
          </w:p>
          <w:p w14:paraId="451B9E86" w14:textId="77777777" w:rsidR="00B6306B" w:rsidRDefault="00B6306B" w:rsidP="001018B4">
            <w:pPr>
              <w:jc w:val="both"/>
              <w:rPr>
                <w:rFonts w:ascii="Century Gothic" w:hAnsi="Century Gothic" w:cs="Arial"/>
                <w:sz w:val="20"/>
                <w:szCs w:val="20"/>
              </w:rPr>
            </w:pPr>
          </w:p>
          <w:p w14:paraId="4F9D4F59" w14:textId="77777777" w:rsidR="00B6306B" w:rsidRDefault="00B6306B" w:rsidP="001018B4">
            <w:pPr>
              <w:jc w:val="both"/>
              <w:rPr>
                <w:rFonts w:ascii="Century Gothic" w:hAnsi="Century Gothic" w:cs="Arial"/>
                <w:sz w:val="20"/>
                <w:szCs w:val="20"/>
              </w:rPr>
            </w:pPr>
          </w:p>
          <w:p w14:paraId="60F9ECE9" w14:textId="77777777" w:rsidR="00B6306B" w:rsidRDefault="00B6306B" w:rsidP="001018B4">
            <w:pPr>
              <w:jc w:val="both"/>
              <w:rPr>
                <w:rFonts w:ascii="Century Gothic" w:hAnsi="Century Gothic" w:cs="Arial"/>
                <w:sz w:val="20"/>
                <w:szCs w:val="20"/>
              </w:rPr>
            </w:pPr>
          </w:p>
          <w:p w14:paraId="6F028FD7" w14:textId="77777777" w:rsidR="00B6306B" w:rsidRDefault="00B6306B" w:rsidP="001018B4">
            <w:pPr>
              <w:jc w:val="both"/>
              <w:rPr>
                <w:rFonts w:ascii="Century Gothic" w:hAnsi="Century Gothic" w:cs="Arial"/>
                <w:sz w:val="20"/>
                <w:szCs w:val="20"/>
              </w:rPr>
            </w:pPr>
          </w:p>
          <w:p w14:paraId="50552C35" w14:textId="77777777" w:rsidR="00B6306B" w:rsidRDefault="00B6306B" w:rsidP="001018B4">
            <w:pPr>
              <w:jc w:val="both"/>
              <w:rPr>
                <w:rFonts w:ascii="Century Gothic" w:hAnsi="Century Gothic" w:cs="Arial"/>
                <w:sz w:val="20"/>
                <w:szCs w:val="20"/>
              </w:rPr>
            </w:pPr>
          </w:p>
          <w:p w14:paraId="6E8DC5E4" w14:textId="77777777" w:rsidR="00B6306B" w:rsidRDefault="00B6306B" w:rsidP="001018B4">
            <w:pPr>
              <w:jc w:val="both"/>
              <w:rPr>
                <w:rFonts w:ascii="Century Gothic" w:hAnsi="Century Gothic" w:cs="Arial"/>
                <w:sz w:val="20"/>
                <w:szCs w:val="20"/>
              </w:rPr>
            </w:pPr>
          </w:p>
        </w:tc>
      </w:tr>
    </w:tbl>
    <w:p w14:paraId="15D2C7EC" w14:textId="77777777" w:rsidR="00A404D0" w:rsidRPr="00015105" w:rsidRDefault="00A404D0" w:rsidP="00A404D0">
      <w:pPr>
        <w:tabs>
          <w:tab w:val="left" w:pos="142"/>
          <w:tab w:val="left" w:pos="5761"/>
        </w:tabs>
        <w:rPr>
          <w:rFonts w:ascii="Century Gothic" w:hAnsi="Century Gothic" w:cs="Arial"/>
          <w:sz w:val="20"/>
          <w:szCs w:val="20"/>
        </w:rPr>
      </w:pPr>
    </w:p>
    <w:tbl>
      <w:tblPr>
        <w:tblW w:w="5000" w:type="pct"/>
        <w:tblBorders>
          <w:top w:val="single" w:sz="4" w:space="0" w:color="000000"/>
          <w:left w:val="single" w:sz="4" w:space="0" w:color="000000"/>
          <w:bottom w:val="single" w:sz="4" w:space="0" w:color="auto"/>
          <w:right w:val="single" w:sz="4" w:space="0" w:color="000000"/>
          <w:insideV w:val="single" w:sz="4" w:space="0" w:color="BFBFBF" w:themeColor="background1" w:themeShade="BF"/>
        </w:tblBorders>
        <w:tblCellMar>
          <w:left w:w="70" w:type="dxa"/>
          <w:right w:w="70" w:type="dxa"/>
        </w:tblCellMar>
        <w:tblLook w:val="0000" w:firstRow="0" w:lastRow="0" w:firstColumn="0" w:lastColumn="0" w:noHBand="0" w:noVBand="0"/>
      </w:tblPr>
      <w:tblGrid>
        <w:gridCol w:w="4827"/>
        <w:gridCol w:w="2735"/>
        <w:gridCol w:w="2894"/>
      </w:tblGrid>
      <w:tr w:rsidR="00A404D0" w:rsidRPr="00015105" w14:paraId="307DB09F" w14:textId="77777777" w:rsidTr="002D3A2B">
        <w:trPr>
          <w:trHeight w:val="436"/>
        </w:trPr>
        <w:tc>
          <w:tcPr>
            <w:tcW w:w="2308" w:type="pct"/>
            <w:shd w:val="clear" w:color="auto" w:fill="155C6F" w:themeFill="text2" w:themeFillShade="BF"/>
            <w:vAlign w:val="center"/>
          </w:tcPr>
          <w:p w14:paraId="524C70E4" w14:textId="77777777" w:rsidR="00A404D0" w:rsidRPr="002D3A2B" w:rsidRDefault="00A404D0" w:rsidP="00A404D0">
            <w:pPr>
              <w:snapToGrid w:val="0"/>
              <w:rPr>
                <w:rFonts w:ascii="Century Gothic" w:hAnsi="Century Gothic" w:cs="Arial"/>
                <w:color w:val="FFFFFF" w:themeColor="background1"/>
                <w:sz w:val="20"/>
                <w:szCs w:val="20"/>
              </w:rPr>
            </w:pPr>
            <w:r w:rsidRPr="002D3A2B">
              <w:rPr>
                <w:rFonts w:ascii="Century Gothic" w:hAnsi="Century Gothic" w:cs="Arial"/>
                <w:b/>
                <w:bCs/>
                <w:color w:val="FFFFFF" w:themeColor="background1"/>
                <w:sz w:val="20"/>
                <w:szCs w:val="20"/>
              </w:rPr>
              <w:t xml:space="preserve">MONTANT DES RECETTES / CHIFFRE D’AFFAIRES </w:t>
            </w:r>
          </w:p>
        </w:tc>
        <w:tc>
          <w:tcPr>
            <w:tcW w:w="1308" w:type="pct"/>
            <w:shd w:val="clear" w:color="auto" w:fill="155C6F" w:themeFill="text2" w:themeFillShade="BF"/>
            <w:vAlign w:val="center"/>
          </w:tcPr>
          <w:p w14:paraId="5993B198" w14:textId="2E199AFC" w:rsidR="00A404D0" w:rsidRPr="002D3A2B" w:rsidRDefault="00A404D0" w:rsidP="00FE3892">
            <w:pPr>
              <w:snapToGrid w:val="0"/>
              <w:jc w:val="center"/>
              <w:rPr>
                <w:rFonts w:ascii="Century Gothic" w:hAnsi="Century Gothic" w:cs="Arial"/>
                <w:color w:val="FFFFFF" w:themeColor="background1"/>
                <w:sz w:val="20"/>
                <w:szCs w:val="20"/>
              </w:rPr>
            </w:pPr>
            <w:r w:rsidRPr="002D3A2B">
              <w:rPr>
                <w:rFonts w:ascii="Century Gothic" w:hAnsi="Century Gothic" w:cs="Arial"/>
                <w:color w:val="FFFFFF" w:themeColor="background1"/>
                <w:sz w:val="20"/>
                <w:szCs w:val="20"/>
              </w:rPr>
              <w:t>N</w:t>
            </w:r>
          </w:p>
        </w:tc>
        <w:tc>
          <w:tcPr>
            <w:tcW w:w="1385" w:type="pct"/>
            <w:shd w:val="clear" w:color="auto" w:fill="155C6F" w:themeFill="text2" w:themeFillShade="BF"/>
            <w:vAlign w:val="center"/>
          </w:tcPr>
          <w:p w14:paraId="1210FB19" w14:textId="7CC40FB7" w:rsidR="00A404D0" w:rsidRPr="002D3A2B" w:rsidRDefault="00A404D0" w:rsidP="00FE3892">
            <w:pPr>
              <w:snapToGrid w:val="0"/>
              <w:jc w:val="center"/>
              <w:rPr>
                <w:rFonts w:ascii="Century Gothic" w:hAnsi="Century Gothic" w:cs="Arial"/>
                <w:color w:val="FFFFFF" w:themeColor="background1"/>
                <w:sz w:val="20"/>
                <w:szCs w:val="20"/>
              </w:rPr>
            </w:pPr>
            <w:r w:rsidRPr="002D3A2B">
              <w:rPr>
                <w:rFonts w:ascii="Century Gothic" w:hAnsi="Century Gothic" w:cs="Arial"/>
                <w:color w:val="FFFFFF" w:themeColor="background1"/>
                <w:sz w:val="20"/>
                <w:szCs w:val="20"/>
              </w:rPr>
              <w:t>N-</w:t>
            </w:r>
            <w:r w:rsidR="002A661F">
              <w:rPr>
                <w:rFonts w:ascii="Century Gothic" w:hAnsi="Century Gothic" w:cs="Arial"/>
                <w:color w:val="FFFFFF" w:themeColor="background1"/>
                <w:sz w:val="20"/>
                <w:szCs w:val="20"/>
              </w:rPr>
              <w:t>1</w:t>
            </w:r>
          </w:p>
        </w:tc>
      </w:tr>
      <w:tr w:rsidR="00A404D0" w:rsidRPr="00015105" w14:paraId="588ED69C" w14:textId="77777777" w:rsidTr="002D3A2B">
        <w:trPr>
          <w:trHeight w:val="618"/>
        </w:trPr>
        <w:tc>
          <w:tcPr>
            <w:tcW w:w="2308" w:type="pct"/>
            <w:vAlign w:val="center"/>
          </w:tcPr>
          <w:p w14:paraId="60ED82A0" w14:textId="77777777" w:rsidR="00A404D0" w:rsidRPr="00015105" w:rsidRDefault="00A404D0" w:rsidP="00FE3892">
            <w:pPr>
              <w:snapToGrid w:val="0"/>
              <w:rPr>
                <w:rFonts w:ascii="Century Gothic" w:hAnsi="Century Gothic" w:cs="Arial"/>
                <w:sz w:val="20"/>
                <w:szCs w:val="20"/>
              </w:rPr>
            </w:pPr>
          </w:p>
        </w:tc>
        <w:tc>
          <w:tcPr>
            <w:tcW w:w="1308" w:type="pct"/>
            <w:vAlign w:val="center"/>
          </w:tcPr>
          <w:p w14:paraId="12B91D2D" w14:textId="145272CA" w:rsidR="0060201D" w:rsidRPr="00015105" w:rsidRDefault="0060201D" w:rsidP="0060201D">
            <w:pPr>
              <w:snapToGrid w:val="0"/>
              <w:jc w:val="center"/>
              <w:rPr>
                <w:rFonts w:ascii="Century Gothic" w:hAnsi="Century Gothic" w:cs="Arial"/>
                <w:b/>
                <w:bCs/>
                <w:sz w:val="20"/>
                <w:szCs w:val="20"/>
              </w:rPr>
            </w:pPr>
            <w:r>
              <w:rPr>
                <w:rFonts w:ascii="Century Gothic" w:hAnsi="Century Gothic" w:cs="Arial"/>
                <w:b/>
                <w:bCs/>
                <w:sz w:val="20"/>
                <w:szCs w:val="20"/>
              </w:rPr>
              <w:t>14 713 635</w:t>
            </w:r>
            <w:r w:rsidR="00114180">
              <w:rPr>
                <w:rFonts w:ascii="Century Gothic" w:hAnsi="Century Gothic" w:cs="Arial"/>
                <w:b/>
                <w:bCs/>
                <w:sz w:val="20"/>
                <w:szCs w:val="20"/>
              </w:rPr>
              <w:t xml:space="preserve"> € / 8 261 955 €</w:t>
            </w:r>
          </w:p>
        </w:tc>
        <w:tc>
          <w:tcPr>
            <w:tcW w:w="1385" w:type="pct"/>
            <w:vAlign w:val="center"/>
          </w:tcPr>
          <w:p w14:paraId="62A11426" w14:textId="71D9B71D" w:rsidR="00A404D0" w:rsidRPr="00015105" w:rsidRDefault="00114180" w:rsidP="00FE3892">
            <w:pPr>
              <w:snapToGrid w:val="0"/>
              <w:jc w:val="center"/>
              <w:rPr>
                <w:rFonts w:ascii="Century Gothic" w:hAnsi="Century Gothic" w:cs="Arial"/>
                <w:b/>
                <w:bCs/>
                <w:sz w:val="20"/>
                <w:szCs w:val="20"/>
              </w:rPr>
            </w:pPr>
            <w:r>
              <w:rPr>
                <w:rFonts w:ascii="Century Gothic" w:hAnsi="Century Gothic" w:cs="Arial"/>
                <w:b/>
                <w:bCs/>
                <w:sz w:val="20"/>
                <w:szCs w:val="20"/>
              </w:rPr>
              <w:t>14 189 447 € / 7 483 934 €</w:t>
            </w:r>
          </w:p>
        </w:tc>
      </w:tr>
    </w:tbl>
    <w:p w14:paraId="7ACC1295" w14:textId="77777777" w:rsidR="00A404D0" w:rsidRPr="00015105" w:rsidRDefault="00A404D0" w:rsidP="00A404D0">
      <w:pPr>
        <w:tabs>
          <w:tab w:val="left" w:pos="142"/>
          <w:tab w:val="left" w:pos="5761"/>
        </w:tabs>
        <w:rPr>
          <w:rFonts w:ascii="Century Gothic" w:hAnsi="Century Gothic" w:cs="Arial"/>
          <w:sz w:val="20"/>
          <w:szCs w:val="20"/>
        </w:rPr>
      </w:pPr>
    </w:p>
    <w:p w14:paraId="01F1DE43" w14:textId="77777777" w:rsidR="00A404D0" w:rsidRPr="00015105" w:rsidRDefault="00A404D0" w:rsidP="00A404D0">
      <w:pPr>
        <w:tabs>
          <w:tab w:val="left" w:pos="142"/>
          <w:tab w:val="left" w:pos="5761"/>
        </w:tabs>
        <w:rPr>
          <w:rFonts w:ascii="Century Gothic" w:hAnsi="Century Gothic" w:cs="Arial"/>
          <w:sz w:val="20"/>
          <w:szCs w:val="20"/>
        </w:rPr>
      </w:pPr>
    </w:p>
    <w:p w14:paraId="36E854D5" w14:textId="00E28BB7" w:rsidR="00E63EFF" w:rsidRDefault="00A404D0" w:rsidP="00A404D0">
      <w:pPr>
        <w:rPr>
          <w:rFonts w:ascii="Century Gothic" w:hAnsi="Century Gothic" w:cs="Arial"/>
          <w:bCs/>
          <w:sz w:val="20"/>
          <w:szCs w:val="20"/>
        </w:rPr>
      </w:pPr>
      <w:r w:rsidRPr="00015105">
        <w:rPr>
          <w:rFonts w:ascii="Century Gothic" w:hAnsi="Century Gothic" w:cs="Arial"/>
          <w:bCs/>
          <w:sz w:val="20"/>
          <w:szCs w:val="20"/>
        </w:rPr>
        <w:t xml:space="preserve">Effectif </w:t>
      </w:r>
      <w:r w:rsidR="00B153F1" w:rsidRPr="00015105">
        <w:rPr>
          <w:rFonts w:ascii="Century Gothic" w:hAnsi="Century Gothic" w:cs="Arial"/>
          <w:bCs/>
          <w:sz w:val="20"/>
          <w:szCs w:val="20"/>
        </w:rPr>
        <w:t>total :</w:t>
      </w:r>
      <w:r w:rsidRPr="00015105">
        <w:rPr>
          <w:rFonts w:ascii="Century Gothic" w:hAnsi="Century Gothic" w:cs="Arial"/>
          <w:bCs/>
          <w:sz w:val="20"/>
          <w:szCs w:val="20"/>
        </w:rPr>
        <w:t xml:space="preserve"> </w:t>
      </w:r>
      <w:r w:rsidR="002D3A2B" w:rsidRPr="002D3A2B">
        <w:rPr>
          <w:rFonts w:ascii="Century Gothic" w:hAnsi="Century Gothic" w:cs="Arial"/>
          <w:bCs/>
          <w:sz w:val="20"/>
          <w:szCs w:val="20"/>
          <w:shd w:val="clear" w:color="auto" w:fill="F2F2F2" w:themeFill="background1" w:themeFillShade="F2"/>
        </w:rPr>
        <w:tab/>
      </w:r>
      <w:r w:rsidR="002D3A2B" w:rsidRPr="002D3A2B">
        <w:rPr>
          <w:rFonts w:ascii="Century Gothic" w:hAnsi="Century Gothic" w:cs="Arial"/>
          <w:bCs/>
          <w:sz w:val="20"/>
          <w:szCs w:val="20"/>
          <w:shd w:val="clear" w:color="auto" w:fill="F2F2F2" w:themeFill="background1" w:themeFillShade="F2"/>
        </w:rPr>
        <w:tab/>
      </w:r>
      <w:r w:rsidR="00C703A8">
        <w:rPr>
          <w:rFonts w:ascii="Century Gothic" w:hAnsi="Century Gothic" w:cs="Arial"/>
          <w:bCs/>
          <w:sz w:val="20"/>
          <w:szCs w:val="20"/>
          <w:shd w:val="clear" w:color="auto" w:fill="F2F2F2" w:themeFill="background1" w:themeFillShade="F2"/>
        </w:rPr>
        <w:t>158</w:t>
      </w:r>
      <w:r w:rsidR="002D3A2B" w:rsidRPr="002D3A2B">
        <w:rPr>
          <w:rFonts w:ascii="Century Gothic" w:hAnsi="Century Gothic" w:cs="Arial"/>
          <w:bCs/>
          <w:sz w:val="20"/>
          <w:szCs w:val="20"/>
          <w:shd w:val="clear" w:color="auto" w:fill="F2F2F2" w:themeFill="background1" w:themeFillShade="F2"/>
        </w:rPr>
        <w:tab/>
      </w:r>
      <w:r w:rsidR="002D3A2B" w:rsidRPr="002D3A2B">
        <w:rPr>
          <w:rFonts w:ascii="Century Gothic" w:hAnsi="Century Gothic" w:cs="Arial"/>
          <w:bCs/>
          <w:sz w:val="20"/>
          <w:szCs w:val="20"/>
          <w:shd w:val="clear" w:color="auto" w:fill="F2F2F2" w:themeFill="background1" w:themeFillShade="F2"/>
        </w:rPr>
        <w:tab/>
      </w:r>
      <w:r w:rsidRPr="00015105">
        <w:rPr>
          <w:rFonts w:ascii="Century Gothic" w:hAnsi="Century Gothic" w:cs="Arial"/>
          <w:bCs/>
          <w:sz w:val="20"/>
          <w:szCs w:val="20"/>
        </w:rPr>
        <w:t xml:space="preserve">personnes soit </w:t>
      </w:r>
      <w:r w:rsidR="002D3A2B">
        <w:rPr>
          <w:rFonts w:ascii="Century Gothic" w:hAnsi="Century Gothic" w:cs="Arial"/>
          <w:bCs/>
          <w:sz w:val="20"/>
          <w:szCs w:val="20"/>
        </w:rPr>
        <w:tab/>
      </w:r>
      <w:r w:rsidR="002D3A2B" w:rsidRPr="002D3A2B">
        <w:rPr>
          <w:rFonts w:ascii="Century Gothic" w:hAnsi="Century Gothic" w:cs="Arial"/>
          <w:bCs/>
          <w:sz w:val="20"/>
          <w:szCs w:val="20"/>
          <w:shd w:val="clear" w:color="auto" w:fill="F2F2F2" w:themeFill="background1" w:themeFillShade="F2"/>
        </w:rPr>
        <w:tab/>
      </w:r>
      <w:r w:rsidR="002D3A2B" w:rsidRPr="002D3A2B">
        <w:rPr>
          <w:rFonts w:ascii="Century Gothic" w:hAnsi="Century Gothic" w:cs="Arial"/>
          <w:bCs/>
          <w:sz w:val="20"/>
          <w:szCs w:val="20"/>
          <w:shd w:val="clear" w:color="auto" w:fill="F2F2F2" w:themeFill="background1" w:themeFillShade="F2"/>
        </w:rPr>
        <w:tab/>
      </w:r>
      <w:r w:rsidR="00C703A8">
        <w:rPr>
          <w:rFonts w:ascii="Century Gothic" w:hAnsi="Century Gothic" w:cs="Arial"/>
          <w:bCs/>
          <w:sz w:val="20"/>
          <w:szCs w:val="20"/>
          <w:shd w:val="clear" w:color="auto" w:fill="F2F2F2" w:themeFill="background1" w:themeFillShade="F2"/>
        </w:rPr>
        <w:t>138,8</w:t>
      </w:r>
      <w:r w:rsidR="002D3A2B" w:rsidRPr="002D3A2B">
        <w:rPr>
          <w:rFonts w:ascii="Century Gothic" w:hAnsi="Century Gothic" w:cs="Arial"/>
          <w:bCs/>
          <w:sz w:val="20"/>
          <w:szCs w:val="20"/>
          <w:shd w:val="clear" w:color="auto" w:fill="F2F2F2" w:themeFill="background1" w:themeFillShade="F2"/>
        </w:rPr>
        <w:tab/>
      </w:r>
      <w:r w:rsidRPr="00015105">
        <w:rPr>
          <w:rFonts w:ascii="Century Gothic" w:hAnsi="Century Gothic" w:cs="Arial"/>
          <w:bCs/>
          <w:sz w:val="20"/>
          <w:szCs w:val="20"/>
        </w:rPr>
        <w:t xml:space="preserve"> équivalent temps plein</w:t>
      </w:r>
      <w:r w:rsidR="00B153F1">
        <w:rPr>
          <w:rFonts w:ascii="Century Gothic" w:hAnsi="Century Gothic" w:cs="Arial"/>
          <w:bCs/>
          <w:sz w:val="20"/>
          <w:szCs w:val="20"/>
        </w:rPr>
        <w:t>.</w:t>
      </w:r>
    </w:p>
    <w:p w14:paraId="2D501167" w14:textId="77777777" w:rsidR="00866E31" w:rsidRDefault="00866E31" w:rsidP="00866E31">
      <w:pPr>
        <w:spacing w:after="60" w:line="288" w:lineRule="auto"/>
        <w:jc w:val="both"/>
        <w:rPr>
          <w:rFonts w:ascii="Century Gothic" w:hAnsi="Century Gothic" w:cs="Arial"/>
          <w:bCs/>
          <w:sz w:val="18"/>
          <w:szCs w:val="18"/>
        </w:rPr>
      </w:pPr>
    </w:p>
    <w:p w14:paraId="10C346A8" w14:textId="7D011358" w:rsidR="00866E31" w:rsidRPr="00454C70" w:rsidRDefault="00866E31" w:rsidP="00866E31">
      <w:pPr>
        <w:spacing w:after="60" w:line="288" w:lineRule="auto"/>
        <w:jc w:val="both"/>
        <w:rPr>
          <w:rFonts w:ascii="Century Gothic" w:hAnsi="Century Gothic" w:cs="Arial"/>
          <w:bCs/>
          <w:sz w:val="18"/>
          <w:szCs w:val="18"/>
        </w:rPr>
      </w:pPr>
      <w:r>
        <w:rPr>
          <w:rFonts w:ascii="Century Gothic" w:hAnsi="Century Gothic" w:cs="Arial"/>
          <w:bCs/>
          <w:sz w:val="18"/>
          <w:szCs w:val="18"/>
        </w:rPr>
        <w:t>E</w:t>
      </w:r>
      <w:r>
        <w:rPr>
          <w:rFonts w:ascii="Century Gothic" w:hAnsi="Century Gothic" w:cs="Arial"/>
          <w:bCs/>
          <w:sz w:val="18"/>
          <w:szCs w:val="18"/>
        </w:rPr>
        <w:t>lus (34) et membre associés (8) soit 42 personnes au total</w:t>
      </w:r>
    </w:p>
    <w:p w14:paraId="0A0B3478" w14:textId="77777777" w:rsidR="00271D98" w:rsidRDefault="00271D98" w:rsidP="00A404D0">
      <w:pPr>
        <w:rPr>
          <w:rFonts w:ascii="Century Gothic" w:hAnsi="Century Gothic" w:cs="Arial"/>
          <w:bCs/>
          <w:sz w:val="20"/>
          <w:szCs w:val="20"/>
        </w:rPr>
      </w:pPr>
    </w:p>
    <w:p w14:paraId="77C9466C" w14:textId="77777777" w:rsidR="00A404D0" w:rsidRPr="00015105" w:rsidRDefault="00A404D0" w:rsidP="00A404D0">
      <w:pPr>
        <w:rPr>
          <w:rFonts w:ascii="Century Gothic" w:hAnsi="Century Gothic" w:cs="Arial"/>
          <w:bCs/>
          <w:sz w:val="20"/>
          <w:szCs w:val="20"/>
        </w:rPr>
      </w:pPr>
    </w:p>
    <w:p w14:paraId="7F9F9E08" w14:textId="77777777" w:rsidR="00A404D0" w:rsidRPr="00015105" w:rsidRDefault="00A404D0" w:rsidP="002D3A2B">
      <w:pPr>
        <w:pStyle w:val="Titre1"/>
      </w:pPr>
      <w:r w:rsidRPr="00015105">
        <w:t>1/ ACTIVITES</w:t>
      </w:r>
    </w:p>
    <w:p w14:paraId="297EA267" w14:textId="77777777" w:rsidR="00A404D0" w:rsidRPr="00015105" w:rsidRDefault="00A404D0" w:rsidP="00A404D0">
      <w:pPr>
        <w:rPr>
          <w:rFonts w:ascii="Century Gothic" w:hAnsi="Century Gothic" w:cs="Arial"/>
          <w:sz w:val="20"/>
          <w:szCs w:val="20"/>
        </w:rPr>
      </w:pPr>
    </w:p>
    <w:tbl>
      <w:tblPr>
        <w:tblStyle w:val="Grilledutableau"/>
        <w:tblW w:w="0" w:type="auto"/>
        <w:tblLook w:val="04A0" w:firstRow="1" w:lastRow="0" w:firstColumn="1" w:lastColumn="0" w:noHBand="0" w:noVBand="1"/>
      </w:tblPr>
      <w:tblGrid>
        <w:gridCol w:w="10456"/>
      </w:tblGrid>
      <w:tr w:rsidR="002D3A2B" w14:paraId="60B042E8" w14:textId="77777777" w:rsidTr="002D3A2B">
        <w:tc>
          <w:tcPr>
            <w:tcW w:w="10456" w:type="dxa"/>
          </w:tcPr>
          <w:p w14:paraId="5731A073" w14:textId="6F656FCC" w:rsidR="002D3A2B" w:rsidRDefault="002D3A2B" w:rsidP="00A404D0">
            <w:pPr>
              <w:jc w:val="both"/>
              <w:rPr>
                <w:rFonts w:ascii="Century Gothic" w:hAnsi="Century Gothic" w:cs="Arial"/>
                <w:sz w:val="20"/>
                <w:szCs w:val="20"/>
              </w:rPr>
            </w:pPr>
            <w:r w:rsidRPr="00015105">
              <w:rPr>
                <w:rFonts w:ascii="Century Gothic" w:hAnsi="Century Gothic" w:cs="Arial"/>
                <w:sz w:val="20"/>
                <w:szCs w:val="20"/>
              </w:rPr>
              <w:t>Détailler les activités exercées</w:t>
            </w:r>
            <w:r w:rsidR="006219DE">
              <w:rPr>
                <w:rFonts w:ascii="Century Gothic" w:hAnsi="Century Gothic" w:cs="Arial"/>
                <w:sz w:val="20"/>
                <w:szCs w:val="20"/>
              </w:rPr>
              <w:t xml:space="preserve"> (fournir les statuts)</w:t>
            </w:r>
            <w:r w:rsidRPr="00015105">
              <w:rPr>
                <w:rFonts w:ascii="Century Gothic" w:hAnsi="Century Gothic" w:cs="Arial"/>
                <w:sz w:val="20"/>
                <w:szCs w:val="20"/>
              </w:rPr>
              <w:t> :</w:t>
            </w:r>
          </w:p>
          <w:p w14:paraId="650782EA" w14:textId="77777777" w:rsidR="002D3A2B" w:rsidRDefault="002D3A2B" w:rsidP="00A404D0">
            <w:pPr>
              <w:jc w:val="both"/>
              <w:rPr>
                <w:rFonts w:ascii="Century Gothic" w:hAnsi="Century Gothic" w:cs="Arial"/>
                <w:sz w:val="20"/>
                <w:szCs w:val="20"/>
              </w:rPr>
            </w:pPr>
          </w:p>
          <w:p w14:paraId="0AD50E8F" w14:textId="77777777" w:rsidR="001018B4" w:rsidRDefault="001018B4" w:rsidP="001018B4">
            <w:pPr>
              <w:autoSpaceDE w:val="0"/>
              <w:jc w:val="both"/>
              <w:rPr>
                <w:rFonts w:ascii="Arial" w:hAnsi="Arial" w:cs="Arial"/>
                <w:sz w:val="22"/>
              </w:rPr>
            </w:pPr>
            <w:r>
              <w:rPr>
                <w:rFonts w:ascii="Arial" w:hAnsi="Arial" w:cs="Arial"/>
                <w:b/>
                <w:bCs/>
              </w:rPr>
              <w:t xml:space="preserve">Activités et missions institutionnelles : </w:t>
            </w:r>
            <w:r>
              <w:rPr>
                <w:rFonts w:ascii="Arial" w:hAnsi="Arial" w:cs="Arial"/>
                <w:b/>
                <w:bCs/>
              </w:rPr>
              <w:tab/>
            </w:r>
          </w:p>
          <w:p w14:paraId="2A9C3CAC" w14:textId="203B3474" w:rsidR="001018B4" w:rsidRPr="00F95E8F" w:rsidRDefault="001018B4" w:rsidP="001018B4">
            <w:pPr>
              <w:autoSpaceDE w:val="0"/>
              <w:jc w:val="both"/>
              <w:rPr>
                <w:rFonts w:ascii="Arial" w:hAnsi="Arial" w:cs="Arial"/>
                <w:b/>
                <w:sz w:val="22"/>
              </w:rPr>
            </w:pPr>
            <w:r>
              <w:rPr>
                <w:rFonts w:ascii="Arial" w:hAnsi="Arial" w:cs="Arial"/>
                <w:sz w:val="22"/>
              </w:rPr>
              <w:lastRenderedPageBreak/>
              <w:t xml:space="preserve">- Gestion d’un centre de formalités des entreprises – </w:t>
            </w:r>
            <w:r w:rsidRPr="00F05A63">
              <w:rPr>
                <w:rFonts w:ascii="Arial" w:hAnsi="Arial" w:cs="Arial"/>
                <w:b/>
                <w:i/>
                <w:sz w:val="22"/>
              </w:rPr>
              <w:t>GUE (Gestion d’un Guichet unique des Entreprises)</w:t>
            </w:r>
            <w:r w:rsidRPr="00F95E8F">
              <w:rPr>
                <w:rFonts w:ascii="Arial" w:hAnsi="Arial" w:cs="Arial"/>
                <w:b/>
                <w:sz w:val="22"/>
              </w:rPr>
              <w:t xml:space="preserve"> </w:t>
            </w:r>
            <w:r>
              <w:rPr>
                <w:rFonts w:ascii="Arial" w:hAnsi="Arial" w:cs="Arial"/>
                <w:sz w:val="22"/>
              </w:rPr>
              <w:t xml:space="preserve">à destination des </w:t>
            </w:r>
            <w:r w:rsidR="001B3F0A">
              <w:rPr>
                <w:rFonts w:ascii="Arial" w:hAnsi="Arial" w:cs="Arial"/>
                <w:sz w:val="22"/>
              </w:rPr>
              <w:t>entreprises individuelles</w:t>
            </w:r>
            <w:r>
              <w:rPr>
                <w:rFonts w:ascii="Arial" w:hAnsi="Arial" w:cs="Arial"/>
                <w:sz w:val="22"/>
              </w:rPr>
              <w:t xml:space="preserve"> exerçant une activité agricole à titre principal </w:t>
            </w:r>
            <w:r w:rsidRPr="001B3F0A">
              <w:rPr>
                <w:rFonts w:ascii="Arial" w:hAnsi="Arial" w:cs="Arial"/>
                <w:bCs/>
                <w:sz w:val="22"/>
              </w:rPr>
              <w:t>ou secondaire</w:t>
            </w:r>
          </w:p>
          <w:p w14:paraId="46D05937" w14:textId="77777777" w:rsidR="001018B4" w:rsidRDefault="001018B4" w:rsidP="001018B4">
            <w:pPr>
              <w:autoSpaceDE w:val="0"/>
              <w:jc w:val="both"/>
              <w:rPr>
                <w:rFonts w:ascii="Arial" w:hAnsi="Arial" w:cs="Arial"/>
                <w:sz w:val="22"/>
              </w:rPr>
            </w:pPr>
            <w:r>
              <w:rPr>
                <w:rFonts w:ascii="Arial" w:hAnsi="Arial" w:cs="Arial"/>
                <w:sz w:val="22"/>
              </w:rPr>
              <w:t xml:space="preserve">- Elaboration de la partie départementale du programme régional de développement agricole et rural </w:t>
            </w:r>
          </w:p>
          <w:p w14:paraId="41FB7ECD" w14:textId="77777777" w:rsidR="001018B4" w:rsidRDefault="001018B4" w:rsidP="001018B4">
            <w:pPr>
              <w:autoSpaceDE w:val="0"/>
              <w:jc w:val="both"/>
              <w:rPr>
                <w:rFonts w:ascii="Arial" w:hAnsi="Arial" w:cs="Arial"/>
                <w:sz w:val="22"/>
              </w:rPr>
            </w:pPr>
            <w:r>
              <w:rPr>
                <w:rFonts w:ascii="Arial" w:hAnsi="Arial" w:cs="Arial"/>
                <w:sz w:val="22"/>
              </w:rPr>
              <w:t xml:space="preserve">- Grouper, coordonner, codifier les coutumes et usages locaux à caractère agricole </w:t>
            </w:r>
          </w:p>
          <w:p w14:paraId="683C66EC" w14:textId="54DA2A5D" w:rsidR="001018B4" w:rsidRDefault="001018B4" w:rsidP="001018B4">
            <w:pPr>
              <w:autoSpaceDE w:val="0"/>
              <w:jc w:val="both"/>
              <w:rPr>
                <w:rFonts w:ascii="Arial" w:hAnsi="Arial" w:cs="Arial"/>
                <w:sz w:val="22"/>
              </w:rPr>
            </w:pPr>
            <w:r>
              <w:rPr>
                <w:rFonts w:ascii="Arial" w:hAnsi="Arial" w:cs="Arial"/>
                <w:sz w:val="22"/>
              </w:rPr>
              <w:t>- Soumettre des avis dans l’élaboration des schémas de cohérence territoriale, des schémas de secteur et des plans locaux d’urbanisme</w:t>
            </w:r>
            <w:r w:rsidR="001B3F0A">
              <w:rPr>
                <w:rFonts w:ascii="Arial" w:hAnsi="Arial" w:cs="Arial"/>
                <w:sz w:val="22"/>
              </w:rPr>
              <w:t xml:space="preserve"> intercommunaux (PLUI)</w:t>
            </w:r>
            <w:r>
              <w:rPr>
                <w:rFonts w:ascii="Arial" w:hAnsi="Arial" w:cs="Arial"/>
                <w:sz w:val="22"/>
              </w:rPr>
              <w:t xml:space="preserve"> </w:t>
            </w:r>
          </w:p>
          <w:p w14:paraId="70454D83" w14:textId="05E3779E" w:rsidR="001018B4" w:rsidRDefault="001018B4" w:rsidP="001018B4">
            <w:pPr>
              <w:autoSpaceDE w:val="0"/>
              <w:jc w:val="both"/>
              <w:rPr>
                <w:rFonts w:ascii="Arial" w:hAnsi="Arial" w:cs="Arial"/>
                <w:sz w:val="22"/>
              </w:rPr>
            </w:pPr>
            <w:r>
              <w:rPr>
                <w:rFonts w:ascii="Arial" w:hAnsi="Arial" w:cs="Arial"/>
                <w:sz w:val="22"/>
              </w:rPr>
              <w:t>- Suivi de l’économie agricole départementale</w:t>
            </w:r>
            <w:r w:rsidR="001B3F0A">
              <w:rPr>
                <w:rFonts w:ascii="Arial" w:hAnsi="Arial" w:cs="Arial"/>
                <w:sz w:val="22"/>
              </w:rPr>
              <w:t> :</w:t>
            </w:r>
          </w:p>
          <w:p w14:paraId="2DBB9C5E" w14:textId="4B2105FC" w:rsidR="001018B4" w:rsidRPr="001B3F0A" w:rsidRDefault="001018B4" w:rsidP="001B3F0A">
            <w:pPr>
              <w:pStyle w:val="Paragraphedeliste"/>
              <w:numPr>
                <w:ilvl w:val="0"/>
                <w:numId w:val="20"/>
              </w:numPr>
              <w:autoSpaceDE w:val="0"/>
              <w:jc w:val="both"/>
              <w:rPr>
                <w:rFonts w:ascii="Arial" w:hAnsi="Arial" w:cs="Arial"/>
                <w:sz w:val="22"/>
              </w:rPr>
            </w:pPr>
            <w:r w:rsidRPr="001B3F0A">
              <w:rPr>
                <w:rFonts w:ascii="Arial" w:hAnsi="Arial" w:cs="Arial"/>
                <w:sz w:val="22"/>
              </w:rPr>
              <w:t>Mise à jour de bases de données départementales et locales à partir de statistiques collectées par d’autres organismes agricoles</w:t>
            </w:r>
          </w:p>
          <w:p w14:paraId="116A8CB5" w14:textId="7B2AB63F" w:rsidR="001018B4" w:rsidRPr="001B3F0A" w:rsidRDefault="001018B4" w:rsidP="001B3F0A">
            <w:pPr>
              <w:pStyle w:val="Paragraphedeliste"/>
              <w:numPr>
                <w:ilvl w:val="0"/>
                <w:numId w:val="20"/>
              </w:numPr>
              <w:autoSpaceDE w:val="0"/>
              <w:jc w:val="both"/>
              <w:rPr>
                <w:rFonts w:ascii="Arial" w:hAnsi="Arial" w:cs="Arial"/>
                <w:sz w:val="22"/>
              </w:rPr>
            </w:pPr>
            <w:r w:rsidRPr="001B3F0A">
              <w:rPr>
                <w:rFonts w:ascii="Arial" w:hAnsi="Arial" w:cs="Arial"/>
                <w:sz w:val="22"/>
              </w:rPr>
              <w:t>Publication de document de présentation et d’études sur l’agriculture départementale</w:t>
            </w:r>
          </w:p>
          <w:p w14:paraId="2A596DD3" w14:textId="2A6BF2FE" w:rsidR="001018B4" w:rsidRPr="00EA083A" w:rsidRDefault="001018B4" w:rsidP="001018B4">
            <w:pPr>
              <w:autoSpaceDE w:val="0"/>
              <w:jc w:val="both"/>
              <w:rPr>
                <w:rFonts w:ascii="Arial" w:hAnsi="Arial" w:cs="Arial"/>
                <w:sz w:val="22"/>
              </w:rPr>
            </w:pPr>
            <w:r w:rsidRPr="00F95E8F">
              <w:rPr>
                <w:rFonts w:ascii="Arial" w:hAnsi="Arial" w:cs="Arial"/>
                <w:sz w:val="22"/>
              </w:rPr>
              <w:t>-</w:t>
            </w:r>
            <w:r>
              <w:rPr>
                <w:rFonts w:ascii="Arial" w:hAnsi="Arial" w:cs="Arial"/>
                <w:sz w:val="22"/>
              </w:rPr>
              <w:t xml:space="preserve"> </w:t>
            </w:r>
            <w:r w:rsidRPr="00F95E8F">
              <w:rPr>
                <w:rFonts w:ascii="Arial" w:hAnsi="Arial" w:cs="Arial"/>
                <w:sz w:val="22"/>
              </w:rPr>
              <w:t xml:space="preserve">Gérer l’Etablissement Départemental de l’Elevage (EDE) qui porte des missions relatives à l’identification et à la traçabilité animale (enregistrement des mouvements d’animaux, commande </w:t>
            </w:r>
            <w:r>
              <w:rPr>
                <w:rFonts w:ascii="Arial" w:hAnsi="Arial" w:cs="Arial"/>
                <w:sz w:val="22"/>
              </w:rPr>
              <w:t>de matériels d’identification…)</w:t>
            </w:r>
          </w:p>
          <w:p w14:paraId="43D7062D" w14:textId="77777777" w:rsidR="001018B4" w:rsidRDefault="001018B4" w:rsidP="001018B4">
            <w:pPr>
              <w:autoSpaceDE w:val="0"/>
              <w:ind w:firstLine="284"/>
              <w:jc w:val="both"/>
              <w:rPr>
                <w:rFonts w:ascii="Arial" w:hAnsi="Arial" w:cs="Arial"/>
                <w:sz w:val="22"/>
                <w:shd w:val="clear" w:color="auto" w:fill="FFFF00"/>
              </w:rPr>
            </w:pPr>
          </w:p>
          <w:p w14:paraId="2B14D3FA" w14:textId="77777777" w:rsidR="001018B4" w:rsidRDefault="001018B4" w:rsidP="001018B4">
            <w:pPr>
              <w:autoSpaceDE w:val="0"/>
              <w:jc w:val="both"/>
              <w:rPr>
                <w:rFonts w:ascii="Arial" w:hAnsi="Arial" w:cs="Arial"/>
                <w:b/>
                <w:bCs/>
              </w:rPr>
            </w:pPr>
            <w:r w:rsidRPr="00E54FDD">
              <w:rPr>
                <w:rFonts w:ascii="Arial" w:hAnsi="Arial" w:cs="Arial"/>
                <w:b/>
                <w:bCs/>
              </w:rPr>
              <w:t>Missions de Service public : accompagnement des agriculteurs Installation et Transmission d’exploitation agricole</w:t>
            </w:r>
          </w:p>
          <w:p w14:paraId="5914D950" w14:textId="77777777" w:rsidR="001018B4" w:rsidRDefault="001018B4" w:rsidP="001018B4">
            <w:pPr>
              <w:pStyle w:val="Liste"/>
              <w:tabs>
                <w:tab w:val="left" w:pos="8895"/>
              </w:tabs>
              <w:suppressAutoHyphens w:val="0"/>
              <w:autoSpaceDE w:val="0"/>
              <w:rPr>
                <w:rFonts w:cs="Arial"/>
              </w:rPr>
            </w:pPr>
            <w:r>
              <w:rPr>
                <w:rFonts w:cs="Arial"/>
                <w:szCs w:val="20"/>
              </w:rPr>
              <w:t>- Mission de services publics relatifs aux aides à l’installation :</w:t>
            </w:r>
          </w:p>
          <w:p w14:paraId="0FE1B472" w14:textId="37A81490" w:rsidR="001018B4" w:rsidRPr="001B3F0A" w:rsidRDefault="001018B4" w:rsidP="001B3F0A">
            <w:pPr>
              <w:pStyle w:val="Paragraphedeliste"/>
              <w:numPr>
                <w:ilvl w:val="0"/>
                <w:numId w:val="21"/>
              </w:numPr>
              <w:autoSpaceDE w:val="0"/>
              <w:jc w:val="both"/>
              <w:rPr>
                <w:rFonts w:ascii="Arial" w:hAnsi="Arial" w:cs="Arial"/>
                <w:sz w:val="22"/>
              </w:rPr>
            </w:pPr>
            <w:r w:rsidRPr="001B3F0A">
              <w:rPr>
                <w:rFonts w:ascii="Arial" w:hAnsi="Arial" w:cs="Arial"/>
                <w:sz w:val="22"/>
              </w:rPr>
              <w:t>participation à l’instruction des dossiers d'aides à l'installation (demandes, avenants, mise en paiement, suivis...)</w:t>
            </w:r>
          </w:p>
          <w:p w14:paraId="60D43FD8" w14:textId="787A57F8" w:rsidR="001018B4" w:rsidRPr="001B3F0A" w:rsidRDefault="001018B4" w:rsidP="001B3F0A">
            <w:pPr>
              <w:pStyle w:val="Paragraphedeliste"/>
              <w:numPr>
                <w:ilvl w:val="0"/>
                <w:numId w:val="21"/>
              </w:numPr>
              <w:autoSpaceDE w:val="0"/>
              <w:jc w:val="both"/>
              <w:rPr>
                <w:rFonts w:ascii="Arial" w:hAnsi="Arial" w:cs="Arial"/>
                <w:sz w:val="22"/>
              </w:rPr>
            </w:pPr>
            <w:r w:rsidRPr="001B3F0A">
              <w:rPr>
                <w:rFonts w:ascii="Arial" w:hAnsi="Arial" w:cs="Arial"/>
                <w:sz w:val="22"/>
              </w:rPr>
              <w:t>participation à l'instruction des contrôles administratifs des engagements pris par les jeunes exploitants agricoles.</w:t>
            </w:r>
          </w:p>
          <w:p w14:paraId="49A237C8" w14:textId="77777777" w:rsidR="001018B4" w:rsidRDefault="001018B4" w:rsidP="001018B4">
            <w:pPr>
              <w:autoSpaceDE w:val="0"/>
              <w:ind w:firstLine="284"/>
              <w:jc w:val="both"/>
              <w:rPr>
                <w:rFonts w:ascii="Arial" w:hAnsi="Arial" w:cs="Arial"/>
                <w:sz w:val="22"/>
                <w:shd w:val="clear" w:color="auto" w:fill="00FF00"/>
              </w:rPr>
            </w:pPr>
          </w:p>
          <w:p w14:paraId="6F42C63A" w14:textId="77777777" w:rsidR="001018B4" w:rsidRDefault="001018B4" w:rsidP="001018B4">
            <w:pPr>
              <w:pStyle w:val="Liste"/>
              <w:tabs>
                <w:tab w:val="left" w:pos="8895"/>
              </w:tabs>
              <w:suppressAutoHyphens w:val="0"/>
              <w:autoSpaceDE w:val="0"/>
              <w:rPr>
                <w:rFonts w:cs="Arial"/>
              </w:rPr>
            </w:pPr>
            <w:r>
              <w:rPr>
                <w:rFonts w:cs="Arial"/>
                <w:szCs w:val="20"/>
              </w:rPr>
              <w:t>- Mission de services publics relatifs aux aides à la transmission :</w:t>
            </w:r>
          </w:p>
          <w:p w14:paraId="6FBB7F5A" w14:textId="28EA0A11" w:rsidR="001018B4" w:rsidRPr="001B3F0A" w:rsidRDefault="001018B4" w:rsidP="001B3F0A">
            <w:pPr>
              <w:pStyle w:val="Paragraphedeliste"/>
              <w:numPr>
                <w:ilvl w:val="0"/>
                <w:numId w:val="22"/>
              </w:numPr>
              <w:autoSpaceDE w:val="0"/>
              <w:jc w:val="both"/>
              <w:rPr>
                <w:rFonts w:ascii="Arial" w:hAnsi="Arial" w:cs="Arial"/>
                <w:sz w:val="22"/>
              </w:rPr>
            </w:pPr>
            <w:r w:rsidRPr="001B3F0A">
              <w:rPr>
                <w:rFonts w:ascii="Arial" w:hAnsi="Arial" w:cs="Arial"/>
                <w:sz w:val="22"/>
              </w:rPr>
              <w:t>tenue du répertoire départ installation et gestion du point accueil transmission</w:t>
            </w:r>
          </w:p>
          <w:p w14:paraId="07118946" w14:textId="2F2E38B6" w:rsidR="001018B4" w:rsidRPr="001B3F0A" w:rsidRDefault="001018B4" w:rsidP="001B3F0A">
            <w:pPr>
              <w:pStyle w:val="Paragraphedeliste"/>
              <w:numPr>
                <w:ilvl w:val="0"/>
                <w:numId w:val="22"/>
              </w:numPr>
              <w:autoSpaceDE w:val="0"/>
              <w:jc w:val="both"/>
              <w:rPr>
                <w:rFonts w:ascii="Arial" w:hAnsi="Arial" w:cs="Arial"/>
                <w:sz w:val="22"/>
              </w:rPr>
            </w:pPr>
            <w:r w:rsidRPr="001B3F0A">
              <w:rPr>
                <w:rFonts w:ascii="Arial" w:hAnsi="Arial" w:cs="Arial"/>
                <w:sz w:val="22"/>
              </w:rPr>
              <w:t>participation à l’instruction des dossiers de demande d'aides à transmission des exploitations agricoles</w:t>
            </w:r>
          </w:p>
          <w:p w14:paraId="46CBF35C" w14:textId="2EA4C584" w:rsidR="001018B4" w:rsidRPr="001B3F0A" w:rsidRDefault="001018B4" w:rsidP="001B3F0A">
            <w:pPr>
              <w:pStyle w:val="Paragraphedeliste"/>
              <w:numPr>
                <w:ilvl w:val="0"/>
                <w:numId w:val="22"/>
              </w:numPr>
              <w:autoSpaceDE w:val="0"/>
              <w:jc w:val="both"/>
              <w:rPr>
                <w:rFonts w:ascii="Arial" w:hAnsi="Arial" w:cs="Arial"/>
                <w:sz w:val="22"/>
              </w:rPr>
            </w:pPr>
            <w:r w:rsidRPr="001B3F0A">
              <w:rPr>
                <w:rFonts w:ascii="Arial" w:hAnsi="Arial" w:cs="Arial"/>
                <w:sz w:val="22"/>
              </w:rPr>
              <w:t>accompagnement des cédants dans leur projet de transmission et prestations de diagnostics de cession.</w:t>
            </w:r>
          </w:p>
          <w:p w14:paraId="1943DB5A" w14:textId="77777777" w:rsidR="001018B4" w:rsidRDefault="001018B4" w:rsidP="001018B4">
            <w:pPr>
              <w:autoSpaceDE w:val="0"/>
              <w:jc w:val="both"/>
              <w:rPr>
                <w:rFonts w:ascii="Arial" w:hAnsi="Arial" w:cs="Arial"/>
                <w:sz w:val="22"/>
              </w:rPr>
            </w:pPr>
            <w:r>
              <w:rPr>
                <w:rFonts w:ascii="Arial" w:hAnsi="Arial" w:cs="Arial"/>
                <w:sz w:val="22"/>
              </w:rPr>
              <w:t>- Mission d'Organisme Indépendant dévolue à la Chambre d’agriculture de l’Aveyron par arrêté préfectoral</w:t>
            </w:r>
          </w:p>
          <w:p w14:paraId="5B42D7BF" w14:textId="77777777" w:rsidR="001018B4" w:rsidRDefault="001018B4" w:rsidP="001018B4">
            <w:pPr>
              <w:autoSpaceDE w:val="0"/>
              <w:jc w:val="both"/>
              <w:rPr>
                <w:rFonts w:ascii="Arial" w:hAnsi="Arial" w:cs="Arial"/>
                <w:sz w:val="22"/>
              </w:rPr>
            </w:pPr>
          </w:p>
          <w:p w14:paraId="2E5BA23D" w14:textId="77777777" w:rsidR="001018B4" w:rsidRDefault="001018B4" w:rsidP="001018B4">
            <w:pPr>
              <w:autoSpaceDE w:val="0"/>
              <w:jc w:val="both"/>
              <w:rPr>
                <w:rFonts w:ascii="Arial" w:hAnsi="Arial" w:cs="Arial"/>
                <w:sz w:val="22"/>
              </w:rPr>
            </w:pPr>
            <w:r>
              <w:rPr>
                <w:rFonts w:ascii="Arial" w:hAnsi="Arial" w:cs="Arial"/>
                <w:sz w:val="22"/>
              </w:rPr>
              <w:t>- Participation à l'élaboration de programmes d'action, et participation à leur animation en lien avec l'eau, l'aménagement foncier, ou pastoraux</w:t>
            </w:r>
            <w:r w:rsidRPr="00B91BB9">
              <w:rPr>
                <w:rFonts w:ascii="Arial" w:hAnsi="Arial" w:cs="Arial"/>
                <w:b/>
                <w:sz w:val="22"/>
              </w:rPr>
              <w:t xml:space="preserve">, </w:t>
            </w:r>
            <w:r w:rsidRPr="00F05A63">
              <w:rPr>
                <w:rFonts w:ascii="Arial" w:hAnsi="Arial" w:cs="Arial"/>
                <w:b/>
                <w:i/>
                <w:sz w:val="22"/>
              </w:rPr>
              <w:t>l’alimentation locale de proximité</w:t>
            </w:r>
            <w:r w:rsidRPr="00F05A63">
              <w:rPr>
                <w:rFonts w:ascii="Arial" w:hAnsi="Arial" w:cs="Arial"/>
                <w:i/>
                <w:sz w:val="22"/>
              </w:rPr>
              <w:t>.</w:t>
            </w:r>
          </w:p>
          <w:p w14:paraId="0C6BCE90" w14:textId="77777777" w:rsidR="001018B4" w:rsidRDefault="001018B4" w:rsidP="001018B4">
            <w:pPr>
              <w:ind w:left="142"/>
              <w:jc w:val="both"/>
              <w:rPr>
                <w:rFonts w:ascii="Arial" w:hAnsi="Arial" w:cs="Arial"/>
                <w:sz w:val="22"/>
              </w:rPr>
            </w:pPr>
          </w:p>
          <w:p w14:paraId="1EE019F8" w14:textId="77777777" w:rsidR="001018B4" w:rsidRDefault="001018B4" w:rsidP="001018B4">
            <w:pPr>
              <w:pStyle w:val="Titre7"/>
              <w:jc w:val="both"/>
            </w:pPr>
            <w:r>
              <w:t>Appui filières</w:t>
            </w:r>
          </w:p>
          <w:p w14:paraId="165106A7" w14:textId="77777777" w:rsidR="001018B4" w:rsidRDefault="001018B4" w:rsidP="001018B4">
            <w:pPr>
              <w:autoSpaceDE w:val="0"/>
              <w:jc w:val="both"/>
              <w:rPr>
                <w:rFonts w:ascii="Arial" w:hAnsi="Arial" w:cs="Arial"/>
                <w:b/>
                <w:bCs/>
                <w:sz w:val="28"/>
              </w:rPr>
            </w:pPr>
          </w:p>
          <w:p w14:paraId="3D78FA0D" w14:textId="77777777" w:rsidR="001018B4" w:rsidRDefault="001018B4" w:rsidP="001018B4">
            <w:pPr>
              <w:pStyle w:val="Titre9"/>
              <w:jc w:val="both"/>
            </w:pPr>
            <w:r>
              <w:t>Productions végétales</w:t>
            </w:r>
          </w:p>
          <w:p w14:paraId="651DA634" w14:textId="77777777" w:rsidR="001018B4" w:rsidRDefault="001018B4" w:rsidP="001018B4">
            <w:pPr>
              <w:pStyle w:val="Corpsdetexte"/>
            </w:pPr>
            <w:r>
              <w:rPr>
                <w:szCs w:val="20"/>
              </w:rPr>
              <w:t xml:space="preserve">- Diffusion d’informations techniques et conseils auprès des exploitants agricoles relatifs à la conduite des productions végétales, y compris conseils à l’utilisation de produits phyto pharmaceutiques et de lutte contre les parasites </w:t>
            </w:r>
          </w:p>
          <w:p w14:paraId="3D7DFECB" w14:textId="77777777" w:rsidR="001018B4" w:rsidRDefault="001018B4" w:rsidP="001018B4">
            <w:pPr>
              <w:pStyle w:val="Liste"/>
              <w:suppressAutoHyphens w:val="0"/>
              <w:autoSpaceDE w:val="0"/>
              <w:rPr>
                <w:rFonts w:cs="Arial"/>
              </w:rPr>
            </w:pPr>
            <w:r>
              <w:t>- Réunions d’informations techniques sur le terrain (tour de plaine, visite d’essais)</w:t>
            </w:r>
          </w:p>
          <w:p w14:paraId="25A48CC9" w14:textId="77777777" w:rsidR="001018B4" w:rsidRDefault="001018B4" w:rsidP="001018B4">
            <w:pPr>
              <w:autoSpaceDE w:val="0"/>
              <w:jc w:val="both"/>
              <w:rPr>
                <w:rFonts w:ascii="Arial" w:hAnsi="Arial" w:cs="Arial"/>
                <w:sz w:val="22"/>
              </w:rPr>
            </w:pPr>
            <w:r>
              <w:rPr>
                <w:rFonts w:ascii="Arial" w:hAnsi="Arial" w:cs="Arial"/>
                <w:sz w:val="22"/>
              </w:rPr>
              <w:t>- Suivi agronomique de réseaux de parcelles</w:t>
            </w:r>
          </w:p>
          <w:p w14:paraId="34B9C919" w14:textId="77777777" w:rsidR="001018B4" w:rsidRDefault="001018B4" w:rsidP="001018B4">
            <w:pPr>
              <w:autoSpaceDE w:val="0"/>
              <w:jc w:val="both"/>
            </w:pPr>
            <w:r>
              <w:rPr>
                <w:rFonts w:ascii="Arial" w:hAnsi="Arial" w:cs="Arial"/>
                <w:sz w:val="22"/>
              </w:rPr>
              <w:t>- Expérimentations agronomiques pour propre compte</w:t>
            </w:r>
          </w:p>
          <w:p w14:paraId="566481E6" w14:textId="77777777" w:rsidR="001018B4" w:rsidRDefault="001018B4" w:rsidP="001018B4">
            <w:pPr>
              <w:pStyle w:val="Corpsdetexte"/>
              <w:suppressAutoHyphens w:val="0"/>
              <w:autoSpaceDE w:val="0"/>
            </w:pPr>
            <w:r>
              <w:t>- Réalisation de documents agronomiques et/ou réglementaires</w:t>
            </w:r>
          </w:p>
          <w:p w14:paraId="68D828C6" w14:textId="77777777" w:rsidR="001018B4" w:rsidRPr="00B91BB9" w:rsidRDefault="001018B4" w:rsidP="001018B4">
            <w:pPr>
              <w:pStyle w:val="Corpsdetexte"/>
              <w:suppressAutoHyphens w:val="0"/>
              <w:autoSpaceDE w:val="0"/>
              <w:rPr>
                <w:b/>
                <w:shd w:val="clear" w:color="auto" w:fill="FFFF00"/>
              </w:rPr>
            </w:pPr>
            <w:r w:rsidRPr="00B91BB9">
              <w:rPr>
                <w:b/>
              </w:rPr>
              <w:t xml:space="preserve">- </w:t>
            </w:r>
            <w:r w:rsidRPr="00F05A63">
              <w:rPr>
                <w:b/>
                <w:i/>
              </w:rPr>
              <w:t>Conseils individualisés et/ou collectifs</w:t>
            </w:r>
            <w:r w:rsidRPr="00B91BB9">
              <w:rPr>
                <w:b/>
              </w:rPr>
              <w:t xml:space="preserve"> </w:t>
            </w:r>
          </w:p>
          <w:p w14:paraId="47A11410" w14:textId="77777777" w:rsidR="001018B4" w:rsidRDefault="001018B4" w:rsidP="001018B4">
            <w:pPr>
              <w:pStyle w:val="Corpsdetexte"/>
              <w:suppressAutoHyphens w:val="0"/>
              <w:autoSpaceDE w:val="0"/>
              <w:rPr>
                <w:shd w:val="clear" w:color="auto" w:fill="FFFF00"/>
              </w:rPr>
            </w:pPr>
          </w:p>
          <w:p w14:paraId="098B8561" w14:textId="77777777" w:rsidR="001018B4" w:rsidRDefault="001018B4" w:rsidP="001018B4">
            <w:pPr>
              <w:pStyle w:val="Titre9"/>
              <w:jc w:val="both"/>
            </w:pPr>
            <w:r>
              <w:t>Productions animales</w:t>
            </w:r>
          </w:p>
          <w:p w14:paraId="48888C5D" w14:textId="77777777" w:rsidR="001018B4" w:rsidRDefault="001018B4" w:rsidP="001018B4">
            <w:pPr>
              <w:pStyle w:val="Corpsdetexte"/>
              <w:suppressAutoHyphens w:val="0"/>
              <w:autoSpaceDE w:val="0"/>
              <w:rPr>
                <w:szCs w:val="20"/>
              </w:rPr>
            </w:pPr>
            <w:r>
              <w:rPr>
                <w:szCs w:val="20"/>
              </w:rPr>
              <w:t>- Acquisition et diffusion d’informations techniques relative aux productions animales.</w:t>
            </w:r>
          </w:p>
          <w:p w14:paraId="397DB97B" w14:textId="2607B593" w:rsidR="001018B4" w:rsidRDefault="001018B4" w:rsidP="001018B4">
            <w:pPr>
              <w:pStyle w:val="Corpsdetexte"/>
              <w:suppressAutoHyphens w:val="0"/>
              <w:autoSpaceDE w:val="0"/>
              <w:rPr>
                <w:szCs w:val="20"/>
              </w:rPr>
            </w:pPr>
            <w:r>
              <w:rPr>
                <w:szCs w:val="20"/>
              </w:rPr>
              <w:t>-</w:t>
            </w:r>
            <w:r w:rsidR="001B3F0A">
              <w:rPr>
                <w:szCs w:val="20"/>
              </w:rPr>
              <w:t xml:space="preserve"> </w:t>
            </w:r>
            <w:r>
              <w:rPr>
                <w:szCs w:val="20"/>
              </w:rPr>
              <w:t>Suivi de réseaux d’élevages en vue d’acquisition de références techniques, économiques, environnementales, organisationnelles.</w:t>
            </w:r>
          </w:p>
          <w:p w14:paraId="27417A87" w14:textId="77777777" w:rsidR="001018B4" w:rsidRDefault="001018B4" w:rsidP="001018B4">
            <w:pPr>
              <w:pStyle w:val="Corpsdetexte"/>
              <w:suppressAutoHyphens w:val="0"/>
              <w:autoSpaceDE w:val="0"/>
              <w:rPr>
                <w:szCs w:val="20"/>
              </w:rPr>
            </w:pPr>
            <w:r>
              <w:rPr>
                <w:szCs w:val="20"/>
              </w:rPr>
              <w:t>- Conseil bâtiment, conseil mises aux normes, et appui à la constitution de dossiers réglementaires et/ou demande de subventions ;</w:t>
            </w:r>
          </w:p>
          <w:p w14:paraId="16065487" w14:textId="77777777" w:rsidR="001018B4" w:rsidRDefault="001018B4" w:rsidP="001018B4">
            <w:pPr>
              <w:pStyle w:val="Corpsdetexte"/>
              <w:suppressAutoHyphens w:val="0"/>
              <w:autoSpaceDE w:val="0"/>
              <w:rPr>
                <w:szCs w:val="20"/>
                <w:shd w:val="clear" w:color="auto" w:fill="FFFF00"/>
              </w:rPr>
            </w:pPr>
            <w:r>
              <w:rPr>
                <w:szCs w:val="20"/>
              </w:rPr>
              <w:t xml:space="preserve">- Conseils individualisés et/ou collectifs. </w:t>
            </w:r>
          </w:p>
          <w:p w14:paraId="0BE57D76" w14:textId="77777777" w:rsidR="001018B4" w:rsidRDefault="001018B4" w:rsidP="001018B4">
            <w:pPr>
              <w:pStyle w:val="Corpsdetexte"/>
              <w:suppressAutoHyphens w:val="0"/>
              <w:autoSpaceDE w:val="0"/>
              <w:rPr>
                <w:szCs w:val="20"/>
                <w:shd w:val="clear" w:color="auto" w:fill="FFFF00"/>
              </w:rPr>
            </w:pPr>
          </w:p>
          <w:p w14:paraId="7E0AD71A" w14:textId="77777777" w:rsidR="001018B4" w:rsidRDefault="001018B4" w:rsidP="001018B4">
            <w:pPr>
              <w:pStyle w:val="Titre9"/>
              <w:jc w:val="both"/>
            </w:pPr>
            <w:r>
              <w:t>Environnement</w:t>
            </w:r>
          </w:p>
          <w:p w14:paraId="00EB0C57" w14:textId="77777777" w:rsidR="001018B4" w:rsidRDefault="001018B4" w:rsidP="001018B4">
            <w:pPr>
              <w:pStyle w:val="Corpsdetexte"/>
              <w:suppressAutoHyphens w:val="0"/>
              <w:autoSpaceDE w:val="0"/>
              <w:rPr>
                <w:szCs w:val="20"/>
              </w:rPr>
            </w:pPr>
            <w:r>
              <w:rPr>
                <w:szCs w:val="20"/>
              </w:rPr>
              <w:t>- Collecte des bâches d’ensilage et plastiques d’enrubannage.</w:t>
            </w:r>
          </w:p>
          <w:p w14:paraId="54451DE0" w14:textId="77777777" w:rsidR="001018B4" w:rsidRDefault="001018B4" w:rsidP="001018B4">
            <w:pPr>
              <w:pStyle w:val="Corpsdetexte"/>
              <w:suppressAutoHyphens w:val="0"/>
              <w:autoSpaceDE w:val="0"/>
              <w:rPr>
                <w:szCs w:val="20"/>
              </w:rPr>
            </w:pPr>
            <w:r>
              <w:rPr>
                <w:szCs w:val="20"/>
              </w:rPr>
              <w:t>- La réalisation des plans d’épandages et d’études d’impact</w:t>
            </w:r>
          </w:p>
          <w:p w14:paraId="7A980406" w14:textId="77777777" w:rsidR="001018B4" w:rsidRDefault="001018B4" w:rsidP="001018B4">
            <w:pPr>
              <w:pStyle w:val="Corpsdetexte"/>
              <w:suppressAutoHyphens w:val="0"/>
              <w:autoSpaceDE w:val="0"/>
              <w:rPr>
                <w:szCs w:val="20"/>
              </w:rPr>
            </w:pPr>
            <w:r>
              <w:rPr>
                <w:szCs w:val="20"/>
              </w:rPr>
              <w:lastRenderedPageBreak/>
              <w:t>- Participation à la rédaction de Schéma Directeur d'Aménagement et de Gestion des Eaux (SDAGE) et Schémas d'Aménagement et de Gestion des Eaux (SAGE)</w:t>
            </w:r>
          </w:p>
          <w:p w14:paraId="34DF43D4" w14:textId="77777777" w:rsidR="001018B4" w:rsidRDefault="001018B4" w:rsidP="001018B4">
            <w:pPr>
              <w:pStyle w:val="Corpsdetexte"/>
              <w:suppressAutoHyphens w:val="0"/>
              <w:autoSpaceDE w:val="0"/>
            </w:pPr>
            <w:r>
              <w:rPr>
                <w:szCs w:val="20"/>
              </w:rPr>
              <w:t xml:space="preserve">- Mesures Agro Environnementales </w:t>
            </w:r>
            <w:r w:rsidRPr="00F05A63">
              <w:rPr>
                <w:b/>
                <w:i/>
                <w:szCs w:val="20"/>
              </w:rPr>
              <w:t>et climatiques</w:t>
            </w:r>
            <w:r>
              <w:rPr>
                <w:szCs w:val="20"/>
              </w:rPr>
              <w:t xml:space="preserve"> : Animation et réalisation de diagnostics individuels.</w:t>
            </w:r>
          </w:p>
          <w:p w14:paraId="7439FA59" w14:textId="77777777" w:rsidR="001018B4" w:rsidRDefault="001018B4" w:rsidP="001018B4">
            <w:pPr>
              <w:pStyle w:val="Corpsdetexte"/>
              <w:suppressAutoHyphens w:val="0"/>
              <w:autoSpaceDE w:val="0"/>
            </w:pPr>
            <w:r>
              <w:t>- La participation à l'élaboration de programmes d'action, et participation à leur animation en lien avec l'eau, l'aménagement foncier, ou pastoraux</w:t>
            </w:r>
          </w:p>
          <w:p w14:paraId="6F461C78" w14:textId="77777777" w:rsidR="001018B4" w:rsidRDefault="001018B4" w:rsidP="001018B4">
            <w:pPr>
              <w:pStyle w:val="Corpsdetexte"/>
              <w:suppressAutoHyphens w:val="0"/>
              <w:autoSpaceDE w:val="0"/>
              <w:rPr>
                <w:szCs w:val="20"/>
                <w:shd w:val="clear" w:color="auto" w:fill="FFFF00"/>
              </w:rPr>
            </w:pPr>
            <w:r>
              <w:t>- La réalisation d'études, diagnostics divers urbanisme, de territoire</w:t>
            </w:r>
          </w:p>
          <w:p w14:paraId="6FBF1669" w14:textId="77777777" w:rsidR="001018B4" w:rsidRDefault="001018B4" w:rsidP="001018B4">
            <w:pPr>
              <w:pStyle w:val="Corpsdetexte"/>
              <w:suppressAutoHyphens w:val="0"/>
              <w:autoSpaceDE w:val="0"/>
              <w:rPr>
                <w:szCs w:val="20"/>
                <w:shd w:val="clear" w:color="auto" w:fill="FFFF00"/>
              </w:rPr>
            </w:pPr>
          </w:p>
          <w:p w14:paraId="10CBACDD" w14:textId="77777777" w:rsidR="001018B4" w:rsidRDefault="001018B4" w:rsidP="001018B4">
            <w:pPr>
              <w:pStyle w:val="Titre9"/>
              <w:jc w:val="both"/>
            </w:pPr>
            <w:r>
              <w:t>Energie</w:t>
            </w:r>
          </w:p>
          <w:p w14:paraId="70B3515B" w14:textId="77777777" w:rsidR="001018B4" w:rsidRDefault="001018B4" w:rsidP="001018B4">
            <w:pPr>
              <w:pStyle w:val="Corpsdetexte"/>
              <w:suppressAutoHyphens w:val="0"/>
              <w:autoSpaceDE w:val="0"/>
              <w:rPr>
                <w:szCs w:val="20"/>
              </w:rPr>
            </w:pPr>
            <w:r>
              <w:rPr>
                <w:szCs w:val="20"/>
              </w:rPr>
              <w:t>- Acquisition et diffusion d’informations techniques relatives aux énergies renouvelables (photovoltaïque, éolien, méthanisation…)</w:t>
            </w:r>
          </w:p>
          <w:p w14:paraId="2A44FD4E" w14:textId="77777777" w:rsidR="001018B4" w:rsidRDefault="001018B4" w:rsidP="001018B4">
            <w:pPr>
              <w:pStyle w:val="Corpsdetexte"/>
              <w:suppressAutoHyphens w:val="0"/>
              <w:autoSpaceDE w:val="0"/>
              <w:rPr>
                <w:szCs w:val="20"/>
              </w:rPr>
            </w:pPr>
            <w:r>
              <w:rPr>
                <w:szCs w:val="20"/>
              </w:rPr>
              <w:t>- Bilan carbone et gestion des gaz à effet de serre :</w:t>
            </w:r>
          </w:p>
          <w:p w14:paraId="33B66CE2" w14:textId="0A6F8F32" w:rsidR="001018B4" w:rsidRDefault="001B3F0A" w:rsidP="001018B4">
            <w:pPr>
              <w:pStyle w:val="Corpsdetexte"/>
              <w:suppressAutoHyphens w:val="0"/>
              <w:autoSpaceDE w:val="0"/>
              <w:rPr>
                <w:szCs w:val="20"/>
              </w:rPr>
            </w:pPr>
            <w:r>
              <w:rPr>
                <w:szCs w:val="20"/>
              </w:rPr>
              <w:t xml:space="preserve">- </w:t>
            </w:r>
            <w:r w:rsidR="001018B4">
              <w:rPr>
                <w:szCs w:val="20"/>
              </w:rPr>
              <w:t>diffusion d’informations et réalisation de diagnostics</w:t>
            </w:r>
          </w:p>
          <w:p w14:paraId="787BE1E1" w14:textId="77777777" w:rsidR="001018B4" w:rsidRDefault="001018B4" w:rsidP="001018B4">
            <w:pPr>
              <w:pStyle w:val="Corpsdetexte"/>
              <w:suppressAutoHyphens w:val="0"/>
              <w:autoSpaceDE w:val="0"/>
              <w:rPr>
                <w:szCs w:val="20"/>
              </w:rPr>
            </w:pPr>
            <w:r>
              <w:rPr>
                <w:szCs w:val="20"/>
              </w:rPr>
              <w:t xml:space="preserve">- Réalisation de Diagnostic de performance Energétique </w:t>
            </w:r>
          </w:p>
          <w:p w14:paraId="43957564" w14:textId="77777777" w:rsidR="001018B4" w:rsidRDefault="001018B4" w:rsidP="001018B4">
            <w:pPr>
              <w:pStyle w:val="Corpsdetexte"/>
              <w:suppressAutoHyphens w:val="0"/>
              <w:autoSpaceDE w:val="0"/>
              <w:rPr>
                <w:szCs w:val="20"/>
              </w:rPr>
            </w:pPr>
            <w:r>
              <w:rPr>
                <w:szCs w:val="20"/>
              </w:rPr>
              <w:t>- Méthanisation /compostage : Diffusion d’informations, animation et visite d’unité de production, conseils agronomiques portant sur la valorisation des produits.</w:t>
            </w:r>
          </w:p>
          <w:p w14:paraId="57C55285" w14:textId="77777777" w:rsidR="001018B4" w:rsidRDefault="001018B4" w:rsidP="001018B4">
            <w:pPr>
              <w:pStyle w:val="Corpsdetexte"/>
              <w:suppressAutoHyphens w:val="0"/>
              <w:autoSpaceDE w:val="0"/>
              <w:rPr>
                <w:szCs w:val="20"/>
              </w:rPr>
            </w:pPr>
            <w:r>
              <w:rPr>
                <w:szCs w:val="20"/>
              </w:rPr>
              <w:t xml:space="preserve">- Dimensionnement projet séchage en grange. </w:t>
            </w:r>
          </w:p>
          <w:p w14:paraId="47FBA650" w14:textId="77777777" w:rsidR="001018B4" w:rsidRDefault="001018B4" w:rsidP="001018B4">
            <w:pPr>
              <w:pStyle w:val="Corpsdetexte"/>
              <w:suppressAutoHyphens w:val="0"/>
              <w:autoSpaceDE w:val="0"/>
              <w:rPr>
                <w:b/>
                <w:bCs/>
                <w:sz w:val="19"/>
                <w:szCs w:val="19"/>
                <w:shd w:val="clear" w:color="auto" w:fill="FFFF00"/>
              </w:rPr>
            </w:pPr>
          </w:p>
          <w:p w14:paraId="1C28176B" w14:textId="77777777" w:rsidR="001018B4" w:rsidRPr="00F05A63" w:rsidRDefault="001018B4" w:rsidP="001018B4">
            <w:pPr>
              <w:pStyle w:val="Titre9"/>
              <w:jc w:val="both"/>
            </w:pPr>
            <w:r w:rsidRPr="00F05A63">
              <w:t>Bâtiments agricoles</w:t>
            </w:r>
          </w:p>
          <w:p w14:paraId="49171ADE" w14:textId="77777777" w:rsidR="001018B4" w:rsidRPr="00F05A63" w:rsidRDefault="001018B4" w:rsidP="001018B4">
            <w:pPr>
              <w:pStyle w:val="Corpsdetexte"/>
              <w:suppressAutoHyphens w:val="0"/>
              <w:autoSpaceDE w:val="0"/>
              <w:rPr>
                <w:b/>
                <w:i/>
                <w:szCs w:val="20"/>
              </w:rPr>
            </w:pPr>
            <w:r w:rsidRPr="00F05A63">
              <w:rPr>
                <w:b/>
                <w:i/>
                <w:szCs w:val="20"/>
              </w:rPr>
              <w:t>- Acquisition et diffusion d’informations techniques relatives aux bâtiments agricoles</w:t>
            </w:r>
          </w:p>
          <w:p w14:paraId="166E9CEE" w14:textId="77777777" w:rsidR="001018B4" w:rsidRPr="00F05A63" w:rsidRDefault="001018B4" w:rsidP="001018B4">
            <w:pPr>
              <w:pStyle w:val="Corpsdetexte"/>
              <w:suppressAutoHyphens w:val="0"/>
              <w:autoSpaceDE w:val="0"/>
              <w:rPr>
                <w:b/>
                <w:i/>
                <w:szCs w:val="20"/>
              </w:rPr>
            </w:pPr>
            <w:r w:rsidRPr="00F05A63">
              <w:rPr>
                <w:b/>
                <w:i/>
                <w:szCs w:val="20"/>
              </w:rPr>
              <w:t xml:space="preserve">- Conseils individualisés et/ou collectifs </w:t>
            </w:r>
          </w:p>
          <w:p w14:paraId="2C87079E" w14:textId="77777777" w:rsidR="001018B4" w:rsidRPr="00F05A63" w:rsidRDefault="001018B4" w:rsidP="001018B4">
            <w:pPr>
              <w:pStyle w:val="Corpsdetexte"/>
              <w:suppressAutoHyphens w:val="0"/>
              <w:autoSpaceDE w:val="0"/>
              <w:rPr>
                <w:b/>
                <w:i/>
                <w:szCs w:val="20"/>
              </w:rPr>
            </w:pPr>
            <w:r w:rsidRPr="00F05A63">
              <w:rPr>
                <w:b/>
                <w:i/>
                <w:szCs w:val="20"/>
              </w:rPr>
              <w:t>- Appui aux demandes de subvention.</w:t>
            </w:r>
          </w:p>
          <w:p w14:paraId="533BF1DE" w14:textId="77777777" w:rsidR="001018B4" w:rsidRPr="00B91BB9" w:rsidRDefault="001018B4" w:rsidP="001018B4"/>
          <w:p w14:paraId="3818E732" w14:textId="77777777" w:rsidR="001018B4" w:rsidRDefault="001018B4" w:rsidP="001018B4">
            <w:pPr>
              <w:pStyle w:val="Titre9"/>
              <w:jc w:val="both"/>
            </w:pPr>
            <w:r>
              <w:t>Réglementation</w:t>
            </w:r>
          </w:p>
          <w:p w14:paraId="2E6A4E18" w14:textId="77777777" w:rsidR="001018B4" w:rsidRDefault="001018B4" w:rsidP="001018B4">
            <w:pPr>
              <w:pStyle w:val="Corpsdetexte"/>
              <w:suppressAutoHyphens w:val="0"/>
              <w:autoSpaceDE w:val="0"/>
              <w:rPr>
                <w:szCs w:val="20"/>
              </w:rPr>
            </w:pPr>
            <w:r>
              <w:rPr>
                <w:szCs w:val="20"/>
              </w:rPr>
              <w:t>- Diffusion d’informations liées à la Politique Agricole Commune (PAC).</w:t>
            </w:r>
          </w:p>
          <w:p w14:paraId="3F42BBE5" w14:textId="77777777" w:rsidR="001018B4" w:rsidRDefault="001018B4" w:rsidP="001018B4">
            <w:pPr>
              <w:pStyle w:val="Corpsdetexte"/>
              <w:suppressAutoHyphens w:val="0"/>
              <w:autoSpaceDE w:val="0"/>
              <w:rPr>
                <w:szCs w:val="20"/>
                <w:shd w:val="clear" w:color="auto" w:fill="00FFFF"/>
              </w:rPr>
            </w:pPr>
            <w:r>
              <w:rPr>
                <w:szCs w:val="20"/>
              </w:rPr>
              <w:t>- Formation d’exploitants agricoles à l’utilisation de l’outil de télédéclaration d’aide PAC (TELEPAC), « mes parcelles » … </w:t>
            </w:r>
          </w:p>
          <w:p w14:paraId="7E2F1D79" w14:textId="77777777" w:rsidR="001018B4" w:rsidRPr="0046358D" w:rsidRDefault="001018B4" w:rsidP="001018B4">
            <w:pPr>
              <w:pStyle w:val="Corpsdetexte"/>
              <w:suppressAutoHyphens w:val="0"/>
              <w:autoSpaceDE w:val="0"/>
              <w:rPr>
                <w:szCs w:val="20"/>
              </w:rPr>
            </w:pPr>
            <w:r w:rsidRPr="0046358D">
              <w:rPr>
                <w:szCs w:val="20"/>
              </w:rPr>
              <w:t>- Conseils individuels à la déclaration PAC, sans prestation de réalisation de la déclaration PAC pour le compte de tiers.</w:t>
            </w:r>
          </w:p>
          <w:p w14:paraId="708AB0A0" w14:textId="77777777" w:rsidR="001018B4" w:rsidRDefault="001018B4" w:rsidP="001018B4">
            <w:pPr>
              <w:pStyle w:val="Corpsdetexte"/>
              <w:suppressAutoHyphens w:val="0"/>
              <w:autoSpaceDE w:val="0"/>
              <w:rPr>
                <w:szCs w:val="20"/>
              </w:rPr>
            </w:pPr>
            <w:r w:rsidRPr="0046358D">
              <w:rPr>
                <w:szCs w:val="20"/>
              </w:rPr>
              <w:t xml:space="preserve">- </w:t>
            </w:r>
            <w:r>
              <w:rPr>
                <w:szCs w:val="20"/>
              </w:rPr>
              <w:t>Restitution</w:t>
            </w:r>
            <w:r w:rsidRPr="0046358D">
              <w:rPr>
                <w:szCs w:val="20"/>
              </w:rPr>
              <w:t xml:space="preserve"> de déclarations PAC pour le compte d’agriculteur (activités de conseil)</w:t>
            </w:r>
          </w:p>
          <w:p w14:paraId="13A6EC21" w14:textId="77777777" w:rsidR="001018B4" w:rsidRDefault="001018B4" w:rsidP="001018B4">
            <w:pPr>
              <w:pStyle w:val="Corpsdetexte"/>
              <w:suppressAutoHyphens w:val="0"/>
              <w:autoSpaceDE w:val="0"/>
              <w:rPr>
                <w:szCs w:val="20"/>
              </w:rPr>
            </w:pPr>
            <w:r>
              <w:rPr>
                <w:szCs w:val="20"/>
              </w:rPr>
              <w:t>- Actions d’informations sur l’emploi et les métiers de l’agriculture, de l’agroalimentaire, de l’environnement.</w:t>
            </w:r>
          </w:p>
          <w:p w14:paraId="05BD672A" w14:textId="24F1CE7E" w:rsidR="001018B4" w:rsidRPr="00F05A63" w:rsidRDefault="001018B4" w:rsidP="001018B4">
            <w:pPr>
              <w:pStyle w:val="Corpsdetexte"/>
              <w:suppressAutoHyphens w:val="0"/>
              <w:autoSpaceDE w:val="0"/>
              <w:rPr>
                <w:b/>
                <w:i/>
                <w:szCs w:val="20"/>
              </w:rPr>
            </w:pPr>
            <w:r w:rsidRPr="00F05A63">
              <w:rPr>
                <w:b/>
                <w:i/>
                <w:szCs w:val="20"/>
              </w:rPr>
              <w:t xml:space="preserve">- </w:t>
            </w:r>
            <w:r w:rsidR="00114180">
              <w:rPr>
                <w:b/>
                <w:i/>
                <w:szCs w:val="20"/>
              </w:rPr>
              <w:t>C</w:t>
            </w:r>
            <w:r w:rsidRPr="00F05A63">
              <w:rPr>
                <w:b/>
                <w:i/>
                <w:szCs w:val="20"/>
              </w:rPr>
              <w:t xml:space="preserve">onseils </w:t>
            </w:r>
            <w:r w:rsidR="00114180">
              <w:rPr>
                <w:b/>
                <w:i/>
                <w:szCs w:val="20"/>
              </w:rPr>
              <w:t xml:space="preserve">individualisés </w:t>
            </w:r>
            <w:r w:rsidRPr="00F05A63">
              <w:rPr>
                <w:b/>
                <w:i/>
                <w:szCs w:val="20"/>
              </w:rPr>
              <w:t>et/ou collectifs dans le cadre de la mise aux normes des bâtiments agricoles.</w:t>
            </w:r>
          </w:p>
          <w:p w14:paraId="702B5DFF" w14:textId="77777777" w:rsidR="001018B4" w:rsidRDefault="001018B4" w:rsidP="001018B4">
            <w:pPr>
              <w:pStyle w:val="Corpsdetexte"/>
              <w:suppressAutoHyphens w:val="0"/>
              <w:autoSpaceDE w:val="0"/>
              <w:rPr>
                <w:shd w:val="clear" w:color="auto" w:fill="FFFF00"/>
              </w:rPr>
            </w:pPr>
          </w:p>
          <w:p w14:paraId="4AC1EA56" w14:textId="77777777" w:rsidR="001018B4" w:rsidRDefault="001018B4" w:rsidP="001018B4">
            <w:pPr>
              <w:pStyle w:val="Titre9"/>
              <w:jc w:val="both"/>
            </w:pPr>
            <w:r>
              <w:t>Conseils à la gestion de l’exploitation agricole</w:t>
            </w:r>
          </w:p>
          <w:p w14:paraId="0C47B1E6" w14:textId="77777777" w:rsidR="001018B4" w:rsidRDefault="001018B4" w:rsidP="001018B4"/>
          <w:p w14:paraId="35807110" w14:textId="77777777" w:rsidR="001018B4" w:rsidRDefault="001018B4" w:rsidP="001018B4">
            <w:pPr>
              <w:pStyle w:val="Corpsdetexte"/>
              <w:suppressAutoHyphens w:val="0"/>
              <w:autoSpaceDE w:val="0"/>
            </w:pPr>
            <w:r>
              <w:rPr>
                <w:szCs w:val="20"/>
              </w:rPr>
              <w:t xml:space="preserve">- Réalisation de conseils individuels </w:t>
            </w:r>
            <w:r w:rsidRPr="00F05A63">
              <w:rPr>
                <w:b/>
                <w:i/>
                <w:szCs w:val="20"/>
              </w:rPr>
              <w:t>et/ou</w:t>
            </w:r>
            <w:r>
              <w:rPr>
                <w:szCs w:val="20"/>
              </w:rPr>
              <w:t xml:space="preserve"> collectifs relatifs à la gestion de l’exploitation agricole :</w:t>
            </w:r>
          </w:p>
          <w:p w14:paraId="1B7E489C" w14:textId="31D70323" w:rsidR="001018B4" w:rsidRPr="001B3F0A" w:rsidRDefault="001018B4" w:rsidP="001B3F0A">
            <w:pPr>
              <w:pStyle w:val="Paragraphedeliste"/>
              <w:numPr>
                <w:ilvl w:val="0"/>
                <w:numId w:val="23"/>
              </w:numPr>
              <w:autoSpaceDE w:val="0"/>
              <w:jc w:val="both"/>
              <w:rPr>
                <w:rFonts w:ascii="Arial" w:hAnsi="Arial" w:cs="Arial"/>
                <w:sz w:val="22"/>
              </w:rPr>
            </w:pPr>
            <w:r w:rsidRPr="001B3F0A">
              <w:rPr>
                <w:rFonts w:ascii="Arial" w:hAnsi="Arial" w:cs="Arial"/>
                <w:sz w:val="22"/>
              </w:rPr>
              <w:t>diagnostics et audits,</w:t>
            </w:r>
          </w:p>
          <w:p w14:paraId="56B43B53" w14:textId="03C50354" w:rsidR="001018B4" w:rsidRPr="001B3F0A" w:rsidRDefault="001018B4" w:rsidP="001B3F0A">
            <w:pPr>
              <w:pStyle w:val="Paragraphedeliste"/>
              <w:numPr>
                <w:ilvl w:val="0"/>
                <w:numId w:val="23"/>
              </w:numPr>
              <w:autoSpaceDE w:val="0"/>
              <w:jc w:val="both"/>
              <w:rPr>
                <w:rFonts w:ascii="Arial" w:hAnsi="Arial" w:cs="Arial"/>
                <w:sz w:val="22"/>
              </w:rPr>
            </w:pPr>
            <w:r w:rsidRPr="001B3F0A">
              <w:rPr>
                <w:rFonts w:ascii="Arial" w:hAnsi="Arial" w:cs="Arial"/>
                <w:sz w:val="22"/>
              </w:rPr>
              <w:t>étude technico-économiques prévisionnelles,</w:t>
            </w:r>
          </w:p>
          <w:p w14:paraId="5B54B0E6" w14:textId="01A82CB1" w:rsidR="001018B4" w:rsidRPr="001B3F0A" w:rsidRDefault="001018B4" w:rsidP="001B3F0A">
            <w:pPr>
              <w:pStyle w:val="Paragraphedeliste"/>
              <w:numPr>
                <w:ilvl w:val="0"/>
                <w:numId w:val="23"/>
              </w:numPr>
              <w:autoSpaceDE w:val="0"/>
              <w:jc w:val="both"/>
              <w:rPr>
                <w:shd w:val="clear" w:color="auto" w:fill="FFFF00"/>
              </w:rPr>
            </w:pPr>
            <w:r w:rsidRPr="001B3F0A">
              <w:rPr>
                <w:rFonts w:ascii="Arial" w:hAnsi="Arial" w:cs="Arial"/>
                <w:sz w:val="22"/>
              </w:rPr>
              <w:t>conseils stratégiques et d’aides à la décision.</w:t>
            </w:r>
          </w:p>
          <w:p w14:paraId="5B1347E9" w14:textId="77777777" w:rsidR="001018B4" w:rsidRDefault="001018B4" w:rsidP="001018B4">
            <w:pPr>
              <w:autoSpaceDE w:val="0"/>
              <w:ind w:firstLine="284"/>
              <w:jc w:val="both"/>
              <w:rPr>
                <w:shd w:val="clear" w:color="auto" w:fill="FFFF00"/>
              </w:rPr>
            </w:pPr>
          </w:p>
          <w:p w14:paraId="0DBAA61E" w14:textId="77777777" w:rsidR="001018B4" w:rsidRDefault="001018B4" w:rsidP="001018B4">
            <w:pPr>
              <w:pStyle w:val="Corpsdetexte"/>
              <w:suppressAutoHyphens w:val="0"/>
              <w:autoSpaceDE w:val="0"/>
              <w:rPr>
                <w:szCs w:val="20"/>
              </w:rPr>
            </w:pPr>
            <w:r>
              <w:rPr>
                <w:szCs w:val="20"/>
              </w:rPr>
              <w:t>- Remises par les conseillers de l’assuré des résultats de gestion réalisés par une d'Association de gestion et de comptabilité</w:t>
            </w:r>
          </w:p>
          <w:p w14:paraId="69D2AC36" w14:textId="77777777" w:rsidR="001018B4" w:rsidRDefault="001018B4" w:rsidP="001018B4">
            <w:pPr>
              <w:pStyle w:val="Corpsdetexte"/>
              <w:suppressAutoHyphens w:val="0"/>
              <w:autoSpaceDE w:val="0"/>
              <w:rPr>
                <w:sz w:val="19"/>
                <w:szCs w:val="19"/>
              </w:rPr>
            </w:pPr>
          </w:p>
          <w:p w14:paraId="52258642" w14:textId="77777777" w:rsidR="001018B4" w:rsidRDefault="001018B4" w:rsidP="001018B4">
            <w:pPr>
              <w:pStyle w:val="Titre9"/>
              <w:jc w:val="both"/>
            </w:pPr>
            <w:r>
              <w:t xml:space="preserve">Transformations agroalimentaires </w:t>
            </w:r>
          </w:p>
          <w:p w14:paraId="049C685F" w14:textId="77777777" w:rsidR="001018B4" w:rsidRDefault="001018B4" w:rsidP="001018B4"/>
          <w:p w14:paraId="7F5CC88B" w14:textId="77777777" w:rsidR="001018B4" w:rsidDel="00F05A63" w:rsidRDefault="001018B4" w:rsidP="001018B4">
            <w:pPr>
              <w:pStyle w:val="Corpsdetexte"/>
              <w:suppressAutoHyphens w:val="0"/>
              <w:autoSpaceDE w:val="0"/>
              <w:rPr>
                <w:szCs w:val="20"/>
              </w:rPr>
            </w:pPr>
            <w:r w:rsidDel="00F05A63">
              <w:rPr>
                <w:szCs w:val="20"/>
              </w:rPr>
              <w:t>- Acquisition et diffusion d’informations techniques relatives à la transformation et à la vente directe des produits fermiers.</w:t>
            </w:r>
          </w:p>
          <w:p w14:paraId="25867A01" w14:textId="77777777" w:rsidR="001018B4" w:rsidRDefault="001018B4" w:rsidP="001018B4">
            <w:pPr>
              <w:pStyle w:val="Corpsdetexte"/>
              <w:suppressAutoHyphens w:val="0"/>
              <w:autoSpaceDE w:val="0"/>
              <w:rPr>
                <w:szCs w:val="20"/>
              </w:rPr>
            </w:pPr>
          </w:p>
          <w:p w14:paraId="3303356E" w14:textId="77777777" w:rsidR="001018B4" w:rsidRDefault="001018B4" w:rsidP="001018B4">
            <w:pPr>
              <w:pStyle w:val="Corpsdetexte"/>
              <w:suppressAutoHyphens w:val="0"/>
              <w:autoSpaceDE w:val="0"/>
            </w:pPr>
            <w:r>
              <w:rPr>
                <w:szCs w:val="20"/>
              </w:rPr>
              <w:t xml:space="preserve">- Conseils individualisés et/ou collectifs : </w:t>
            </w:r>
          </w:p>
          <w:p w14:paraId="1D25983A" w14:textId="17FFBC57" w:rsidR="001018B4" w:rsidRPr="001B3F0A" w:rsidRDefault="001018B4" w:rsidP="001B3F0A">
            <w:pPr>
              <w:pStyle w:val="Paragraphedeliste"/>
              <w:numPr>
                <w:ilvl w:val="0"/>
                <w:numId w:val="24"/>
              </w:numPr>
              <w:autoSpaceDE w:val="0"/>
              <w:jc w:val="both"/>
              <w:rPr>
                <w:sz w:val="19"/>
                <w:szCs w:val="19"/>
              </w:rPr>
            </w:pPr>
            <w:r w:rsidRPr="001B3F0A">
              <w:rPr>
                <w:rFonts w:ascii="Arial" w:hAnsi="Arial" w:cs="Arial"/>
                <w:sz w:val="22"/>
              </w:rPr>
              <w:t>diagnostics, appuis techniques, appuis à la constitution de dossiers réglementaires ou de demandes de subventions.</w:t>
            </w:r>
          </w:p>
          <w:p w14:paraId="2BDA28C1" w14:textId="77777777" w:rsidR="001018B4" w:rsidRDefault="001018B4" w:rsidP="001018B4">
            <w:pPr>
              <w:pStyle w:val="Corpsdetexte"/>
              <w:suppressAutoHyphens w:val="0"/>
              <w:autoSpaceDE w:val="0"/>
              <w:rPr>
                <w:sz w:val="19"/>
                <w:szCs w:val="19"/>
              </w:rPr>
            </w:pPr>
          </w:p>
          <w:p w14:paraId="6B5A4974" w14:textId="77777777" w:rsidR="001018B4" w:rsidRDefault="001018B4" w:rsidP="001018B4">
            <w:pPr>
              <w:pStyle w:val="Titre9"/>
              <w:jc w:val="both"/>
            </w:pPr>
            <w:r>
              <w:t xml:space="preserve">Forêt </w:t>
            </w:r>
          </w:p>
          <w:p w14:paraId="5FD41429" w14:textId="77777777" w:rsidR="001018B4" w:rsidRPr="00C1221B" w:rsidDel="00F05A63" w:rsidRDefault="001018B4" w:rsidP="001018B4">
            <w:pPr>
              <w:pStyle w:val="Corpsdetexte"/>
              <w:suppressAutoHyphens w:val="0"/>
              <w:autoSpaceDE w:val="0"/>
              <w:rPr>
                <w:b/>
                <w:i/>
                <w:szCs w:val="20"/>
              </w:rPr>
            </w:pPr>
            <w:r w:rsidRPr="00C1221B" w:rsidDel="00F05A63">
              <w:rPr>
                <w:b/>
                <w:i/>
                <w:szCs w:val="20"/>
              </w:rPr>
              <w:t xml:space="preserve">- Acquisition et diffusion d’informations techniques relatives </w:t>
            </w:r>
            <w:r w:rsidRPr="00C1221B">
              <w:rPr>
                <w:b/>
                <w:i/>
                <w:szCs w:val="20"/>
              </w:rPr>
              <w:t>au sujet de la Forêt et relatives à la valorisation du bois</w:t>
            </w:r>
            <w:r w:rsidRPr="00C1221B" w:rsidDel="00F05A63">
              <w:rPr>
                <w:b/>
                <w:i/>
                <w:szCs w:val="20"/>
              </w:rPr>
              <w:t>.</w:t>
            </w:r>
          </w:p>
          <w:p w14:paraId="1320BA37" w14:textId="5F3DC61C" w:rsidR="001018B4" w:rsidRPr="00114180" w:rsidRDefault="001018B4" w:rsidP="00114180">
            <w:pPr>
              <w:pStyle w:val="Corpsdetexte"/>
              <w:suppressAutoHyphens w:val="0"/>
              <w:autoSpaceDE w:val="0"/>
              <w:rPr>
                <w:b/>
                <w:i/>
                <w:sz w:val="19"/>
                <w:szCs w:val="19"/>
              </w:rPr>
            </w:pPr>
            <w:r w:rsidRPr="00C1221B">
              <w:rPr>
                <w:b/>
                <w:i/>
                <w:szCs w:val="20"/>
              </w:rPr>
              <w:t xml:space="preserve">- Conseils individualisés et/ou collectifs : </w:t>
            </w:r>
            <w:r w:rsidRPr="00114180">
              <w:rPr>
                <w:b/>
                <w:i/>
              </w:rPr>
              <w:t xml:space="preserve">diagnostics, appuis techniques, </w:t>
            </w:r>
            <w:r w:rsidR="00114180">
              <w:rPr>
                <w:b/>
                <w:i/>
              </w:rPr>
              <w:t>a</w:t>
            </w:r>
            <w:r w:rsidRPr="00114180">
              <w:rPr>
                <w:b/>
                <w:i/>
              </w:rPr>
              <w:t>ppuis à la constitution de dossiers réglementaires ou de demandes de subventions.</w:t>
            </w:r>
          </w:p>
          <w:p w14:paraId="4105273F" w14:textId="77777777" w:rsidR="001B3F0A" w:rsidRDefault="001B3F0A" w:rsidP="001018B4">
            <w:pPr>
              <w:pStyle w:val="Titre7"/>
              <w:jc w:val="both"/>
            </w:pPr>
          </w:p>
          <w:p w14:paraId="00280DE6" w14:textId="5DF9537F" w:rsidR="001018B4" w:rsidRDefault="001018B4" w:rsidP="001018B4">
            <w:pPr>
              <w:pStyle w:val="Titre7"/>
              <w:jc w:val="both"/>
            </w:pPr>
            <w:r>
              <w:t>Promotion du territoire</w:t>
            </w:r>
          </w:p>
          <w:p w14:paraId="1BA9EADB" w14:textId="77777777" w:rsidR="001018B4" w:rsidRDefault="001018B4" w:rsidP="001018B4">
            <w:pPr>
              <w:jc w:val="both"/>
            </w:pPr>
          </w:p>
          <w:p w14:paraId="60A383CE" w14:textId="77777777" w:rsidR="001018B4" w:rsidRDefault="001018B4" w:rsidP="001018B4">
            <w:pPr>
              <w:pStyle w:val="Titre9"/>
              <w:jc w:val="both"/>
            </w:pPr>
            <w:r>
              <w:t>Tourisme et développement local</w:t>
            </w:r>
          </w:p>
          <w:p w14:paraId="7C0464E0" w14:textId="77777777" w:rsidR="001018B4" w:rsidRDefault="001018B4" w:rsidP="001018B4">
            <w:pPr>
              <w:pStyle w:val="Corpsdetexte"/>
              <w:suppressAutoHyphens w:val="0"/>
              <w:autoSpaceDE w:val="0"/>
              <w:rPr>
                <w:szCs w:val="20"/>
              </w:rPr>
            </w:pPr>
            <w:r>
              <w:rPr>
                <w:szCs w:val="20"/>
              </w:rPr>
              <w:t>- Animation du réseau « bienvenue à la ferme »</w:t>
            </w:r>
          </w:p>
          <w:p w14:paraId="4F9EECEB" w14:textId="77777777" w:rsidR="001018B4" w:rsidRDefault="001018B4" w:rsidP="001018B4">
            <w:pPr>
              <w:pStyle w:val="Corpsdetexte"/>
              <w:suppressAutoHyphens w:val="0"/>
              <w:autoSpaceDE w:val="0"/>
            </w:pPr>
            <w:r>
              <w:rPr>
                <w:szCs w:val="20"/>
              </w:rPr>
              <w:t xml:space="preserve">- Commercialisation en circuits courts et de l’accueil à la ferme </w:t>
            </w:r>
          </w:p>
          <w:p w14:paraId="1EF3E3D7" w14:textId="77777777" w:rsidR="001018B4" w:rsidRDefault="001018B4" w:rsidP="001018B4">
            <w:pPr>
              <w:pStyle w:val="Corpsdetexte"/>
              <w:suppressAutoHyphens w:val="0"/>
              <w:autoSpaceDE w:val="0"/>
            </w:pPr>
            <w:r>
              <w:t>- Développement de projets : animation de groupes, études, suivis</w:t>
            </w:r>
          </w:p>
          <w:p w14:paraId="0D787B3C" w14:textId="77777777" w:rsidR="001018B4" w:rsidRDefault="001018B4" w:rsidP="001018B4">
            <w:pPr>
              <w:pStyle w:val="Corpsdetexte"/>
              <w:suppressAutoHyphens w:val="0"/>
              <w:autoSpaceDE w:val="0"/>
              <w:rPr>
                <w:szCs w:val="20"/>
              </w:rPr>
            </w:pPr>
            <w:r>
              <w:t>- Animation des Marchés de Producteurs de Pays.</w:t>
            </w:r>
          </w:p>
          <w:p w14:paraId="621C7540" w14:textId="77777777" w:rsidR="001018B4" w:rsidRDefault="001018B4" w:rsidP="001018B4">
            <w:pPr>
              <w:pStyle w:val="Corpsdetexte"/>
              <w:suppressAutoHyphens w:val="0"/>
              <w:autoSpaceDE w:val="0"/>
              <w:rPr>
                <w:szCs w:val="20"/>
              </w:rPr>
            </w:pPr>
          </w:p>
          <w:p w14:paraId="78CB0AE3" w14:textId="77777777" w:rsidR="001018B4" w:rsidRDefault="001018B4" w:rsidP="001018B4">
            <w:pPr>
              <w:pStyle w:val="Titre9"/>
              <w:jc w:val="both"/>
            </w:pPr>
            <w:r>
              <w:t>Promotion / Communication</w:t>
            </w:r>
          </w:p>
          <w:p w14:paraId="206DA339" w14:textId="77777777" w:rsidR="001018B4" w:rsidRDefault="001018B4" w:rsidP="001018B4">
            <w:pPr>
              <w:pStyle w:val="Corpsdetexte"/>
              <w:suppressAutoHyphens w:val="0"/>
              <w:autoSpaceDE w:val="0"/>
              <w:rPr>
                <w:szCs w:val="20"/>
              </w:rPr>
            </w:pPr>
            <w:r>
              <w:rPr>
                <w:szCs w:val="20"/>
              </w:rPr>
              <w:t>- Animation, Promotion, Coordination d’événements de promotion de l’agriculture, de métiers, services ou produits auprès du grand public ;</w:t>
            </w:r>
          </w:p>
          <w:p w14:paraId="291B85D2" w14:textId="77777777" w:rsidR="001018B4" w:rsidRDefault="001018B4" w:rsidP="001018B4">
            <w:pPr>
              <w:pStyle w:val="Corpsdetexte"/>
              <w:suppressAutoHyphens w:val="0"/>
              <w:autoSpaceDE w:val="0"/>
              <w:rPr>
                <w:shd w:val="clear" w:color="auto" w:fill="FFFF00"/>
              </w:rPr>
            </w:pPr>
            <w:r>
              <w:rPr>
                <w:szCs w:val="20"/>
              </w:rPr>
              <w:t>-  Publications, études, articles à caractère professionnel agricole y compris services de publication en ligne.</w:t>
            </w:r>
          </w:p>
          <w:p w14:paraId="30A1DE24" w14:textId="30ACEEEA" w:rsidR="001018B4" w:rsidRDefault="001018B4" w:rsidP="001018B4">
            <w:pPr>
              <w:jc w:val="both"/>
              <w:rPr>
                <w:rFonts w:ascii="Arial" w:hAnsi="Arial" w:cs="Arial"/>
                <w:sz w:val="22"/>
              </w:rPr>
            </w:pPr>
          </w:p>
          <w:p w14:paraId="75564665" w14:textId="77777777" w:rsidR="001018B4" w:rsidRDefault="001018B4" w:rsidP="001018B4">
            <w:pPr>
              <w:jc w:val="both"/>
              <w:rPr>
                <w:rFonts w:ascii="Arial" w:hAnsi="Arial" w:cs="Arial"/>
                <w:sz w:val="22"/>
              </w:rPr>
            </w:pPr>
          </w:p>
          <w:p w14:paraId="4CD3E8AA" w14:textId="5A5FB3DA" w:rsidR="001018B4" w:rsidRDefault="001018B4" w:rsidP="00866E31">
            <w:pPr>
              <w:suppressAutoHyphens/>
              <w:jc w:val="both"/>
              <w:rPr>
                <w:rFonts w:ascii="Arial" w:hAnsi="Arial" w:cs="Arial"/>
                <w:sz w:val="22"/>
                <w:u w:val="single"/>
              </w:rPr>
            </w:pPr>
            <w:r>
              <w:rPr>
                <w:rFonts w:ascii="Arial" w:hAnsi="Arial" w:cs="Arial"/>
                <w:b/>
                <w:sz w:val="22"/>
              </w:rPr>
              <w:t>« Atelier machinisme »</w:t>
            </w:r>
          </w:p>
          <w:p w14:paraId="78919693" w14:textId="77777777" w:rsidR="001018B4" w:rsidRDefault="001018B4" w:rsidP="001018B4">
            <w:pPr>
              <w:jc w:val="both"/>
              <w:rPr>
                <w:rFonts w:ascii="Arial" w:hAnsi="Arial" w:cs="Arial"/>
                <w:sz w:val="22"/>
                <w:u w:val="single"/>
              </w:rPr>
            </w:pPr>
          </w:p>
          <w:p w14:paraId="044A76EC" w14:textId="15043451" w:rsidR="001018B4" w:rsidRDefault="001018B4" w:rsidP="001018B4">
            <w:pPr>
              <w:jc w:val="both"/>
              <w:rPr>
                <w:rFonts w:ascii="Arial" w:hAnsi="Arial" w:cs="Arial"/>
                <w:sz w:val="22"/>
              </w:rPr>
            </w:pPr>
            <w:r>
              <w:rPr>
                <w:rFonts w:ascii="Arial" w:hAnsi="Arial" w:cs="Arial"/>
                <w:sz w:val="22"/>
              </w:rPr>
              <w:tab/>
              <w:t xml:space="preserve">La Chambre d’Agriculture de l’Aveyron exploite sur le Site de </w:t>
            </w:r>
            <w:proofErr w:type="spellStart"/>
            <w:r>
              <w:rPr>
                <w:rFonts w:ascii="Arial" w:hAnsi="Arial" w:cs="Arial"/>
                <w:sz w:val="22"/>
              </w:rPr>
              <w:t>Bernussou</w:t>
            </w:r>
            <w:proofErr w:type="spellEnd"/>
            <w:r>
              <w:rPr>
                <w:rFonts w:ascii="Arial" w:hAnsi="Arial" w:cs="Arial"/>
                <w:sz w:val="22"/>
              </w:rPr>
              <w:t>, un bâtiment de 1</w:t>
            </w:r>
            <w:r w:rsidR="00893F7C">
              <w:rPr>
                <w:rFonts w:ascii="Arial" w:hAnsi="Arial" w:cs="Arial"/>
                <w:sz w:val="22"/>
              </w:rPr>
              <w:t xml:space="preserve"> </w:t>
            </w:r>
            <w:r>
              <w:rPr>
                <w:rFonts w:ascii="Arial" w:hAnsi="Arial" w:cs="Arial"/>
                <w:sz w:val="22"/>
              </w:rPr>
              <w:t xml:space="preserve">380 m² à usage d’atelier pédagogique, et de garage, avec réparation d’engins agricoles appartenant à des tiers, et des véhicules propriété de la Chambre. </w:t>
            </w:r>
          </w:p>
          <w:p w14:paraId="37C0F667" w14:textId="77777777" w:rsidR="001018B4" w:rsidRDefault="001018B4" w:rsidP="001018B4">
            <w:pPr>
              <w:jc w:val="both"/>
              <w:rPr>
                <w:rFonts w:ascii="Arial" w:hAnsi="Arial" w:cs="Arial"/>
                <w:sz w:val="22"/>
              </w:rPr>
            </w:pPr>
            <w:r>
              <w:rPr>
                <w:rFonts w:ascii="Arial" w:hAnsi="Arial" w:cs="Arial"/>
                <w:sz w:val="22"/>
              </w:rPr>
              <w:tab/>
              <w:t xml:space="preserve">Cette activité s’inscrit dans le cadre général du Centre de Formation de </w:t>
            </w:r>
            <w:proofErr w:type="spellStart"/>
            <w:r>
              <w:rPr>
                <w:rFonts w:ascii="Arial" w:hAnsi="Arial" w:cs="Arial"/>
                <w:sz w:val="22"/>
              </w:rPr>
              <w:t>Bernussou</w:t>
            </w:r>
            <w:proofErr w:type="spellEnd"/>
            <w:r>
              <w:rPr>
                <w:rFonts w:ascii="Arial" w:hAnsi="Arial" w:cs="Arial"/>
                <w:sz w:val="22"/>
              </w:rPr>
              <w:t>.</w:t>
            </w:r>
          </w:p>
          <w:p w14:paraId="00B9AFE1" w14:textId="77777777" w:rsidR="001018B4" w:rsidRDefault="001018B4" w:rsidP="001018B4">
            <w:pPr>
              <w:jc w:val="both"/>
              <w:rPr>
                <w:rFonts w:ascii="Arial" w:hAnsi="Arial" w:cs="Arial"/>
                <w:sz w:val="22"/>
              </w:rPr>
            </w:pPr>
          </w:p>
          <w:p w14:paraId="1F6CD51A" w14:textId="77777777" w:rsidR="001018B4" w:rsidRDefault="001018B4" w:rsidP="001018B4">
            <w:pPr>
              <w:jc w:val="both"/>
              <w:rPr>
                <w:rFonts w:ascii="Arial" w:hAnsi="Arial" w:cs="Arial"/>
                <w:sz w:val="22"/>
              </w:rPr>
            </w:pPr>
          </w:p>
          <w:p w14:paraId="2D380683" w14:textId="77777777" w:rsidR="001018B4" w:rsidRDefault="001018B4" w:rsidP="001018B4">
            <w:pPr>
              <w:jc w:val="both"/>
              <w:rPr>
                <w:rFonts w:ascii="Arial" w:hAnsi="Arial" w:cs="Arial"/>
                <w:sz w:val="22"/>
              </w:rPr>
            </w:pPr>
            <w:r>
              <w:rPr>
                <w:rFonts w:ascii="Arial" w:hAnsi="Arial" w:cs="Arial"/>
                <w:sz w:val="22"/>
              </w:rPr>
              <w:tab/>
              <w:t xml:space="preserve">Ces réparations sont réalisées par l’encadrement et les stagiaires, dans des conditions </w:t>
            </w:r>
            <w:r>
              <w:rPr>
                <w:rFonts w:ascii="Arial" w:hAnsi="Arial" w:cs="Arial"/>
                <w:sz w:val="22"/>
              </w:rPr>
              <w:tab/>
              <w:t>financières avantageuses, compte-tenu de la fonction pédagogique de l’activité.</w:t>
            </w:r>
          </w:p>
          <w:p w14:paraId="595E8EAE" w14:textId="77777777" w:rsidR="001018B4" w:rsidRDefault="001018B4" w:rsidP="001018B4">
            <w:pPr>
              <w:jc w:val="both"/>
              <w:rPr>
                <w:rFonts w:ascii="Arial" w:hAnsi="Arial" w:cs="Arial"/>
                <w:sz w:val="22"/>
              </w:rPr>
            </w:pPr>
            <w:r>
              <w:rPr>
                <w:rFonts w:ascii="Arial" w:hAnsi="Arial" w:cs="Arial"/>
                <w:sz w:val="22"/>
              </w:rPr>
              <w:tab/>
              <w:t>Pas de stockage, ni de distribution de carburant.</w:t>
            </w:r>
          </w:p>
          <w:p w14:paraId="1B9480CE" w14:textId="77777777" w:rsidR="001018B4" w:rsidRDefault="001018B4" w:rsidP="001018B4">
            <w:pPr>
              <w:jc w:val="both"/>
              <w:rPr>
                <w:rFonts w:ascii="Arial" w:hAnsi="Arial" w:cs="Arial"/>
                <w:sz w:val="22"/>
              </w:rPr>
            </w:pPr>
            <w:r>
              <w:rPr>
                <w:rFonts w:ascii="Arial" w:hAnsi="Arial" w:cs="Arial"/>
                <w:sz w:val="22"/>
              </w:rPr>
              <w:tab/>
              <w:t>Un pont élévateur.</w:t>
            </w:r>
          </w:p>
          <w:p w14:paraId="2B1E1F47" w14:textId="77777777" w:rsidR="001018B4" w:rsidRDefault="001018B4" w:rsidP="001018B4">
            <w:pPr>
              <w:jc w:val="both"/>
              <w:rPr>
                <w:rFonts w:ascii="Arial" w:hAnsi="Arial" w:cs="Arial"/>
                <w:sz w:val="22"/>
              </w:rPr>
            </w:pPr>
            <w:r>
              <w:rPr>
                <w:rFonts w:ascii="Arial" w:hAnsi="Arial" w:cs="Arial"/>
                <w:sz w:val="22"/>
              </w:rPr>
              <w:tab/>
              <w:t>Pas de restauration de véhicules.</w:t>
            </w:r>
          </w:p>
          <w:p w14:paraId="3DA2A25D" w14:textId="77777777" w:rsidR="001018B4" w:rsidRDefault="001018B4" w:rsidP="001018B4">
            <w:pPr>
              <w:jc w:val="both"/>
              <w:rPr>
                <w:rFonts w:ascii="Arial" w:hAnsi="Arial" w:cs="Arial"/>
                <w:sz w:val="22"/>
              </w:rPr>
            </w:pPr>
            <w:r>
              <w:rPr>
                <w:rFonts w:ascii="Arial" w:hAnsi="Arial" w:cs="Arial"/>
                <w:sz w:val="22"/>
              </w:rPr>
              <w:tab/>
              <w:t>Pas de vente VO – VN</w:t>
            </w:r>
          </w:p>
          <w:p w14:paraId="233B8CC6" w14:textId="77777777" w:rsidR="001018B4" w:rsidRDefault="001018B4" w:rsidP="001018B4">
            <w:pPr>
              <w:jc w:val="both"/>
              <w:rPr>
                <w:rFonts w:ascii="Arial" w:hAnsi="Arial" w:cs="Arial"/>
                <w:sz w:val="22"/>
              </w:rPr>
            </w:pPr>
            <w:r>
              <w:rPr>
                <w:rFonts w:ascii="Arial" w:hAnsi="Arial" w:cs="Arial"/>
                <w:sz w:val="22"/>
              </w:rPr>
              <w:tab/>
              <w:t>Nombre maximum d’engins (tracteurs, Moissonneuses batteuses) en objets confiés : 4</w:t>
            </w:r>
          </w:p>
          <w:p w14:paraId="3E944A3E" w14:textId="77777777" w:rsidR="001018B4" w:rsidRDefault="001018B4" w:rsidP="001018B4">
            <w:pPr>
              <w:jc w:val="both"/>
              <w:rPr>
                <w:rFonts w:ascii="Arial" w:hAnsi="Arial" w:cs="Arial"/>
              </w:rPr>
            </w:pPr>
            <w:r>
              <w:rPr>
                <w:rFonts w:ascii="Arial" w:hAnsi="Arial" w:cs="Arial"/>
                <w:sz w:val="22"/>
              </w:rPr>
              <w:tab/>
              <w:t xml:space="preserve">Valeur maximum des véhicules confiés : 320 000 €, </w:t>
            </w:r>
          </w:p>
          <w:p w14:paraId="59F0FCD8" w14:textId="77777777" w:rsidR="001018B4" w:rsidRDefault="001018B4" w:rsidP="001018B4">
            <w:pPr>
              <w:jc w:val="both"/>
              <w:rPr>
                <w:rFonts w:ascii="Arial" w:hAnsi="Arial" w:cs="Arial"/>
                <w:sz w:val="22"/>
              </w:rPr>
            </w:pPr>
            <w:r>
              <w:rPr>
                <w:rFonts w:ascii="Arial" w:hAnsi="Arial" w:cs="Arial"/>
              </w:rPr>
              <w:tab/>
            </w:r>
            <w:r>
              <w:rPr>
                <w:rFonts w:ascii="Arial" w:hAnsi="Arial" w:cs="Arial"/>
                <w:sz w:val="22"/>
              </w:rPr>
              <w:t xml:space="preserve">Les autres engins, ou véhicules présents ou stockés dans le bâtiment, sont propriété de la </w:t>
            </w:r>
            <w:r>
              <w:rPr>
                <w:rFonts w:ascii="Arial" w:hAnsi="Arial" w:cs="Arial"/>
                <w:sz w:val="22"/>
              </w:rPr>
              <w:tab/>
              <w:t>Chambre.</w:t>
            </w:r>
          </w:p>
          <w:p w14:paraId="3D5414E2" w14:textId="77777777" w:rsidR="001018B4" w:rsidRDefault="001018B4" w:rsidP="001018B4">
            <w:pPr>
              <w:jc w:val="both"/>
              <w:rPr>
                <w:rFonts w:ascii="Arial" w:hAnsi="Arial" w:cs="Arial"/>
                <w:sz w:val="22"/>
              </w:rPr>
            </w:pPr>
          </w:p>
          <w:p w14:paraId="6015C243" w14:textId="77777777" w:rsidR="001018B4" w:rsidRDefault="001018B4" w:rsidP="001018B4">
            <w:pPr>
              <w:tabs>
                <w:tab w:val="left" w:pos="142"/>
              </w:tabs>
              <w:ind w:left="142"/>
              <w:jc w:val="both"/>
              <w:rPr>
                <w:rFonts w:ascii="Arial" w:hAnsi="Arial" w:cs="Arial"/>
                <w:sz w:val="22"/>
              </w:rPr>
            </w:pPr>
          </w:p>
          <w:p w14:paraId="3DCA6479" w14:textId="77777777" w:rsidR="001018B4" w:rsidRDefault="001018B4" w:rsidP="001018B4">
            <w:pPr>
              <w:autoSpaceDE w:val="0"/>
              <w:ind w:firstLine="284"/>
              <w:rPr>
                <w:rFonts w:ascii="Arial" w:hAnsi="Arial" w:cs="Arial"/>
                <w:sz w:val="22"/>
              </w:rPr>
            </w:pPr>
            <w:r>
              <w:rPr>
                <w:rFonts w:ascii="Arial" w:hAnsi="Arial" w:cs="Arial"/>
                <w:sz w:val="22"/>
              </w:rPr>
              <w:t>- formation des enseignants des centres de formation agricole départementaux</w:t>
            </w:r>
          </w:p>
          <w:p w14:paraId="187D5186" w14:textId="77777777" w:rsidR="001018B4" w:rsidRDefault="001018B4" w:rsidP="001018B4">
            <w:pPr>
              <w:numPr>
                <w:ilvl w:val="0"/>
                <w:numId w:val="16"/>
              </w:numPr>
              <w:autoSpaceDE w:val="0"/>
              <w:jc w:val="both"/>
              <w:rPr>
                <w:rFonts w:ascii="Arial" w:hAnsi="Arial" w:cs="Arial"/>
                <w:sz w:val="22"/>
              </w:rPr>
            </w:pPr>
            <w:r>
              <w:rPr>
                <w:rFonts w:ascii="Arial" w:hAnsi="Arial" w:cs="Arial"/>
                <w:sz w:val="22"/>
              </w:rPr>
              <w:t>Centre de formation du stage répondant au Plan de Professionnalisation Personnalisé (PPP) préalable à l’installation de l’exploitant agricole ;</w:t>
            </w:r>
          </w:p>
          <w:p w14:paraId="1AAD33CF" w14:textId="77777777" w:rsidR="001018B4" w:rsidRDefault="001018B4" w:rsidP="001018B4">
            <w:pPr>
              <w:numPr>
                <w:ilvl w:val="0"/>
                <w:numId w:val="16"/>
              </w:numPr>
              <w:autoSpaceDE w:val="0"/>
              <w:jc w:val="both"/>
              <w:rPr>
                <w:rFonts w:ascii="Arial" w:hAnsi="Arial" w:cs="Arial"/>
                <w:sz w:val="22"/>
              </w:rPr>
            </w:pPr>
            <w:r>
              <w:rPr>
                <w:rFonts w:ascii="Arial" w:hAnsi="Arial" w:cs="Arial"/>
                <w:sz w:val="22"/>
              </w:rPr>
              <w:t>Stage pratique : Tenue de la liste de maîtres de stage, formation maîtres de stage, gestion</w:t>
            </w:r>
          </w:p>
          <w:p w14:paraId="01A95389" w14:textId="77777777" w:rsidR="001018B4" w:rsidRDefault="001018B4" w:rsidP="001018B4">
            <w:pPr>
              <w:autoSpaceDE w:val="0"/>
              <w:ind w:left="1068"/>
              <w:jc w:val="both"/>
              <w:rPr>
                <w:rFonts w:ascii="Arial" w:hAnsi="Arial" w:cs="Arial"/>
                <w:sz w:val="22"/>
              </w:rPr>
            </w:pPr>
            <w:r>
              <w:rPr>
                <w:rFonts w:ascii="Arial" w:hAnsi="Arial" w:cs="Arial"/>
                <w:sz w:val="22"/>
              </w:rPr>
              <w:t>des agréments pour les exploitants maîtres de stage ;</w:t>
            </w:r>
          </w:p>
          <w:p w14:paraId="4E7BC333" w14:textId="77777777" w:rsidR="001018B4" w:rsidRPr="00E34877" w:rsidRDefault="001018B4" w:rsidP="001018B4">
            <w:pPr>
              <w:autoSpaceDE w:val="0"/>
              <w:ind w:left="1068"/>
              <w:jc w:val="both"/>
              <w:rPr>
                <w:rFonts w:ascii="Arial" w:hAnsi="Arial" w:cs="Arial"/>
                <w:b/>
                <w:sz w:val="22"/>
                <w:highlight w:val="green"/>
              </w:rPr>
            </w:pPr>
          </w:p>
          <w:p w14:paraId="21B0E1BC" w14:textId="77777777" w:rsidR="001018B4" w:rsidRPr="000D4674" w:rsidRDefault="001018B4" w:rsidP="001018B4">
            <w:pPr>
              <w:numPr>
                <w:ilvl w:val="0"/>
                <w:numId w:val="15"/>
              </w:numPr>
              <w:tabs>
                <w:tab w:val="left" w:pos="142"/>
              </w:tabs>
              <w:suppressAutoHyphens/>
              <w:ind w:left="142" w:hanging="142"/>
              <w:jc w:val="both"/>
              <w:rPr>
                <w:rFonts w:ascii="Arial" w:hAnsi="Arial" w:cs="Arial"/>
                <w:sz w:val="22"/>
              </w:rPr>
            </w:pPr>
            <w:r>
              <w:rPr>
                <w:rFonts w:ascii="Arial" w:hAnsi="Arial" w:cs="Arial"/>
                <w:sz w:val="22"/>
              </w:rPr>
              <w:t>Fonctionnement de l’atelier de machinisme et de ses activités élevages….</w:t>
            </w:r>
          </w:p>
          <w:p w14:paraId="19D0B32E" w14:textId="77777777" w:rsidR="001018B4" w:rsidRPr="005F45C2" w:rsidRDefault="001018B4" w:rsidP="001018B4">
            <w:pPr>
              <w:numPr>
                <w:ilvl w:val="0"/>
                <w:numId w:val="15"/>
              </w:numPr>
              <w:tabs>
                <w:tab w:val="left" w:pos="284"/>
              </w:tabs>
              <w:suppressAutoHyphens/>
              <w:ind w:left="284" w:hanging="142"/>
              <w:jc w:val="both"/>
              <w:rPr>
                <w:rFonts w:ascii="Arial" w:hAnsi="Arial" w:cs="Arial"/>
                <w:b/>
                <w:sz w:val="28"/>
              </w:rPr>
            </w:pPr>
            <w:r w:rsidRPr="005F45C2">
              <w:rPr>
                <w:rFonts w:ascii="Arial" w:hAnsi="Arial" w:cs="Arial"/>
                <w:b/>
                <w:sz w:val="22"/>
              </w:rPr>
              <w:t xml:space="preserve">Emprunt de matériels neufs et </w:t>
            </w:r>
            <w:r>
              <w:rPr>
                <w:rFonts w:ascii="Arial" w:hAnsi="Arial" w:cs="Arial"/>
                <w:b/>
                <w:sz w:val="22"/>
              </w:rPr>
              <w:t>d’</w:t>
            </w:r>
            <w:r w:rsidRPr="005F45C2">
              <w:rPr>
                <w:rFonts w:ascii="Arial" w:hAnsi="Arial" w:cs="Arial"/>
                <w:b/>
                <w:sz w:val="22"/>
              </w:rPr>
              <w:t>occasions en provenance de concessionnaires locaux (tracteurs, machines spéciales et matériels tractés et de radioguidage) ;</w:t>
            </w:r>
            <w:r>
              <w:rPr>
                <w:rFonts w:ascii="Arial" w:hAnsi="Arial" w:cs="Arial"/>
                <w:b/>
                <w:sz w:val="22"/>
              </w:rPr>
              <w:t xml:space="preserve"> </w:t>
            </w:r>
          </w:p>
          <w:p w14:paraId="7676A2EE" w14:textId="77777777" w:rsidR="001018B4" w:rsidRPr="005F45C2" w:rsidRDefault="001018B4" w:rsidP="001018B4">
            <w:pPr>
              <w:numPr>
                <w:ilvl w:val="0"/>
                <w:numId w:val="15"/>
              </w:numPr>
              <w:tabs>
                <w:tab w:val="left" w:pos="284"/>
              </w:tabs>
              <w:suppressAutoHyphens/>
              <w:ind w:left="284" w:hanging="142"/>
              <w:jc w:val="both"/>
              <w:rPr>
                <w:rFonts w:ascii="Arial" w:hAnsi="Arial" w:cs="Arial"/>
                <w:b/>
                <w:sz w:val="28"/>
              </w:rPr>
            </w:pPr>
            <w:r w:rsidRPr="005F45C2">
              <w:rPr>
                <w:rFonts w:ascii="Arial" w:hAnsi="Arial" w:cs="Arial"/>
                <w:b/>
                <w:sz w:val="22"/>
              </w:rPr>
              <w:t>Travaux pratiques en ateliers : Réparation, Montage et Maintenance de machines agricoles en provenances d’agriculteurs ou de concessionnaires agricoles</w:t>
            </w:r>
            <w:r>
              <w:rPr>
                <w:rFonts w:ascii="Arial" w:hAnsi="Arial" w:cs="Arial"/>
                <w:b/>
                <w:sz w:val="22"/>
              </w:rPr>
              <w:t> ;</w:t>
            </w:r>
          </w:p>
          <w:p w14:paraId="40557FA5" w14:textId="77777777" w:rsidR="001018B4" w:rsidRPr="005F45C2" w:rsidRDefault="001018B4" w:rsidP="001018B4">
            <w:pPr>
              <w:numPr>
                <w:ilvl w:val="0"/>
                <w:numId w:val="15"/>
              </w:numPr>
              <w:tabs>
                <w:tab w:val="left" w:pos="284"/>
              </w:tabs>
              <w:suppressAutoHyphens/>
              <w:ind w:left="284" w:hanging="142"/>
              <w:jc w:val="both"/>
              <w:rPr>
                <w:rFonts w:ascii="Arial" w:hAnsi="Arial" w:cs="Arial"/>
                <w:b/>
                <w:sz w:val="28"/>
              </w:rPr>
            </w:pPr>
            <w:r w:rsidRPr="005F45C2">
              <w:rPr>
                <w:rFonts w:ascii="Arial" w:hAnsi="Arial" w:cs="Arial"/>
                <w:b/>
                <w:sz w:val="22"/>
              </w:rPr>
              <w:t>Autres activités de formation : accueil d’environ 150 apprenants ou apprentis par an : cours en salle, mise en situation sur la ferme pédagogique de BERNUSSOU, sur l’atelier porcin du GIE VDR, visites en exploitations organisées régulièrement</w:t>
            </w:r>
            <w:r>
              <w:rPr>
                <w:rFonts w:ascii="Arial" w:hAnsi="Arial" w:cs="Arial"/>
                <w:b/>
                <w:sz w:val="22"/>
              </w:rPr>
              <w:t>.</w:t>
            </w:r>
          </w:p>
          <w:p w14:paraId="1CBFFB87" w14:textId="77777777" w:rsidR="001018B4" w:rsidRPr="0005488B" w:rsidRDefault="001018B4" w:rsidP="001018B4">
            <w:pPr>
              <w:tabs>
                <w:tab w:val="left" w:pos="284"/>
              </w:tabs>
              <w:ind w:left="284"/>
              <w:jc w:val="both"/>
              <w:rPr>
                <w:rFonts w:ascii="Arial" w:hAnsi="Arial" w:cs="Arial"/>
                <w:sz w:val="28"/>
              </w:rPr>
            </w:pPr>
          </w:p>
          <w:p w14:paraId="721693B4" w14:textId="77777777" w:rsidR="001018B4" w:rsidRDefault="001018B4" w:rsidP="001018B4">
            <w:pPr>
              <w:jc w:val="both"/>
              <w:rPr>
                <w:rFonts w:ascii="Arial" w:hAnsi="Arial" w:cs="Arial"/>
                <w:sz w:val="22"/>
              </w:rPr>
            </w:pPr>
          </w:p>
          <w:p w14:paraId="672D5640" w14:textId="77777777" w:rsidR="001018B4" w:rsidRDefault="001018B4" w:rsidP="001018B4">
            <w:pPr>
              <w:jc w:val="both"/>
              <w:rPr>
                <w:rFonts w:ascii="Arial" w:hAnsi="Arial" w:cs="Arial"/>
                <w:sz w:val="22"/>
              </w:rPr>
            </w:pPr>
            <w:r>
              <w:rPr>
                <w:rFonts w:ascii="Arial" w:hAnsi="Arial" w:cs="Arial"/>
                <w:sz w:val="22"/>
              </w:rPr>
              <w:t>La Chambre d’Agriculture est un Établissement Public assujetti aux règles du Code Rural.</w:t>
            </w:r>
          </w:p>
          <w:p w14:paraId="5152CAD0" w14:textId="53FFFB6C" w:rsidR="001018B4" w:rsidRDefault="001018B4" w:rsidP="001018B4">
            <w:pPr>
              <w:jc w:val="both"/>
              <w:rPr>
                <w:rFonts w:ascii="Arial" w:hAnsi="Arial" w:cs="Arial"/>
                <w:sz w:val="22"/>
              </w:rPr>
            </w:pPr>
            <w:r>
              <w:rPr>
                <w:rFonts w:ascii="Arial" w:hAnsi="Arial" w:cs="Arial"/>
                <w:sz w:val="22"/>
              </w:rPr>
              <w:t xml:space="preserve">L’assemblée générale (session) compte </w:t>
            </w:r>
            <w:r w:rsidR="00893F7C">
              <w:rPr>
                <w:rFonts w:ascii="Arial" w:hAnsi="Arial" w:cs="Arial"/>
                <w:sz w:val="22"/>
              </w:rPr>
              <w:t>32</w:t>
            </w:r>
            <w:r>
              <w:rPr>
                <w:rFonts w:ascii="Arial" w:hAnsi="Arial" w:cs="Arial"/>
                <w:sz w:val="22"/>
              </w:rPr>
              <w:t xml:space="preserve"> membres élus, et 8 membres associés.</w:t>
            </w:r>
          </w:p>
          <w:p w14:paraId="703B672D" w14:textId="2F617B2B" w:rsidR="001018B4" w:rsidRDefault="001018B4" w:rsidP="001018B4">
            <w:pPr>
              <w:jc w:val="both"/>
              <w:rPr>
                <w:rFonts w:ascii="Arial" w:hAnsi="Arial" w:cs="Arial"/>
                <w:sz w:val="22"/>
              </w:rPr>
            </w:pPr>
            <w:r>
              <w:rPr>
                <w:rFonts w:ascii="Arial" w:hAnsi="Arial" w:cs="Arial"/>
                <w:sz w:val="22"/>
              </w:rPr>
              <w:t>Elle est dirigée par un bureau de 12 membres</w:t>
            </w:r>
            <w:r w:rsidR="00893F7C">
              <w:rPr>
                <w:rFonts w:ascii="Arial" w:hAnsi="Arial" w:cs="Arial"/>
                <w:sz w:val="22"/>
              </w:rPr>
              <w:t xml:space="preserve"> élus</w:t>
            </w:r>
            <w:r>
              <w:rPr>
                <w:rFonts w:ascii="Arial" w:hAnsi="Arial" w:cs="Arial"/>
                <w:sz w:val="22"/>
              </w:rPr>
              <w:t>, dont un président, 4 vice-président(e)s, 1 secrétaire et 6 secrétaires adjoint(e)s.</w:t>
            </w:r>
          </w:p>
          <w:p w14:paraId="31F20C7B" w14:textId="1B921758" w:rsidR="001018B4" w:rsidRDefault="001018B4" w:rsidP="001018B4">
            <w:pPr>
              <w:jc w:val="both"/>
              <w:rPr>
                <w:rFonts w:ascii="Arial" w:hAnsi="Arial" w:cs="Arial"/>
                <w:sz w:val="22"/>
              </w:rPr>
            </w:pPr>
            <w:r>
              <w:rPr>
                <w:rFonts w:ascii="Arial" w:hAnsi="Arial" w:cs="Arial"/>
                <w:sz w:val="22"/>
              </w:rPr>
              <w:t xml:space="preserve">Elle compte </w:t>
            </w:r>
            <w:r w:rsidR="00C703A8" w:rsidRPr="007225EB">
              <w:rPr>
                <w:rFonts w:ascii="Arial" w:hAnsi="Arial" w:cs="Arial"/>
                <w:sz w:val="22"/>
              </w:rPr>
              <w:t>158</w:t>
            </w:r>
            <w:r w:rsidRPr="007225EB">
              <w:rPr>
                <w:rFonts w:ascii="Arial" w:hAnsi="Arial" w:cs="Arial"/>
                <w:sz w:val="22"/>
              </w:rPr>
              <w:t xml:space="preserve"> agents</w:t>
            </w:r>
            <w:r w:rsidR="00C703A8">
              <w:rPr>
                <w:rFonts w:ascii="Arial" w:hAnsi="Arial" w:cs="Arial"/>
                <w:sz w:val="22"/>
              </w:rPr>
              <w:t xml:space="preserve"> (effectif moyen 2024). </w:t>
            </w:r>
          </w:p>
          <w:p w14:paraId="4A320E92" w14:textId="77777777" w:rsidR="001018B4" w:rsidRDefault="001018B4" w:rsidP="001018B4">
            <w:pPr>
              <w:jc w:val="both"/>
              <w:rPr>
                <w:rFonts w:ascii="Arial" w:hAnsi="Arial" w:cs="Arial"/>
                <w:sz w:val="22"/>
              </w:rPr>
            </w:pPr>
          </w:p>
          <w:p w14:paraId="7D65DAEA" w14:textId="77777777" w:rsidR="001018B4" w:rsidRDefault="001018B4" w:rsidP="001018B4">
            <w:pPr>
              <w:jc w:val="both"/>
              <w:rPr>
                <w:rFonts w:ascii="Arial" w:hAnsi="Arial" w:cs="Arial"/>
                <w:sz w:val="22"/>
              </w:rPr>
            </w:pPr>
            <w:r>
              <w:rPr>
                <w:rFonts w:ascii="Arial" w:hAnsi="Arial" w:cs="Arial"/>
                <w:sz w:val="22"/>
              </w:rPr>
              <w:t>Elle exerce des missions découlant de ses statuts :</w:t>
            </w:r>
          </w:p>
          <w:p w14:paraId="478C4815" w14:textId="77777777" w:rsidR="001018B4" w:rsidRDefault="001018B4" w:rsidP="001018B4">
            <w:pPr>
              <w:jc w:val="both"/>
              <w:rPr>
                <w:rFonts w:ascii="Arial" w:hAnsi="Arial" w:cs="Arial"/>
                <w:sz w:val="22"/>
              </w:rPr>
            </w:pPr>
          </w:p>
          <w:p w14:paraId="6BB617E1" w14:textId="77777777" w:rsidR="001018B4" w:rsidRDefault="001018B4" w:rsidP="001018B4">
            <w:pPr>
              <w:numPr>
                <w:ilvl w:val="0"/>
                <w:numId w:val="14"/>
              </w:numPr>
              <w:suppressAutoHyphens/>
              <w:jc w:val="both"/>
              <w:rPr>
                <w:rFonts w:ascii="Arial" w:hAnsi="Arial" w:cs="Arial"/>
                <w:sz w:val="22"/>
                <w:u w:val="single"/>
              </w:rPr>
            </w:pPr>
            <w:r>
              <w:rPr>
                <w:rFonts w:ascii="Arial" w:hAnsi="Arial" w:cs="Arial"/>
                <w:sz w:val="22"/>
                <w:u w:val="single"/>
              </w:rPr>
              <w:t>à caractère obligatoire, par délégation de service public, notamment</w:t>
            </w:r>
            <w:r w:rsidRPr="00845D36">
              <w:rPr>
                <w:rFonts w:ascii="Arial" w:hAnsi="Arial" w:cs="Arial"/>
                <w:sz w:val="22"/>
              </w:rPr>
              <w:t> :</w:t>
            </w:r>
          </w:p>
          <w:p w14:paraId="43BF132A" w14:textId="77777777" w:rsidR="001018B4" w:rsidRDefault="001018B4" w:rsidP="001018B4">
            <w:pPr>
              <w:ind w:left="360"/>
              <w:jc w:val="both"/>
              <w:rPr>
                <w:rFonts w:ascii="Arial" w:hAnsi="Arial" w:cs="Arial"/>
                <w:sz w:val="22"/>
                <w:u w:val="single"/>
              </w:rPr>
            </w:pPr>
          </w:p>
          <w:p w14:paraId="144F18FD" w14:textId="77777777" w:rsidR="001018B4" w:rsidRDefault="001018B4" w:rsidP="001018B4">
            <w:pPr>
              <w:numPr>
                <w:ilvl w:val="0"/>
                <w:numId w:val="12"/>
              </w:numPr>
              <w:suppressAutoHyphens/>
              <w:jc w:val="both"/>
              <w:rPr>
                <w:rFonts w:ascii="Arial" w:hAnsi="Arial" w:cs="Arial"/>
                <w:sz w:val="22"/>
              </w:rPr>
            </w:pPr>
            <w:r>
              <w:rPr>
                <w:rFonts w:ascii="Arial" w:hAnsi="Arial" w:cs="Arial"/>
                <w:sz w:val="22"/>
              </w:rPr>
              <w:t xml:space="preserve">Fonctionnement administratif du </w:t>
            </w:r>
            <w:r w:rsidRPr="00F05A63">
              <w:rPr>
                <w:rFonts w:ascii="Arial" w:hAnsi="Arial" w:cs="Arial"/>
                <w:b/>
                <w:i/>
                <w:sz w:val="22"/>
              </w:rPr>
              <w:t>GUE (Gestion d’un Guichet unique des Entreprises)</w:t>
            </w:r>
          </w:p>
          <w:p w14:paraId="3EC9A6B2" w14:textId="77777777" w:rsidR="001018B4" w:rsidRPr="00076A41" w:rsidRDefault="001018B4" w:rsidP="001018B4">
            <w:pPr>
              <w:numPr>
                <w:ilvl w:val="0"/>
                <w:numId w:val="12"/>
              </w:numPr>
              <w:suppressAutoHyphens/>
              <w:jc w:val="both"/>
              <w:rPr>
                <w:rFonts w:ascii="Arial" w:hAnsi="Arial" w:cs="Arial"/>
                <w:sz w:val="22"/>
              </w:rPr>
            </w:pPr>
            <w:r w:rsidRPr="00076A41">
              <w:rPr>
                <w:rFonts w:ascii="Arial" w:hAnsi="Arial" w:cs="Arial"/>
                <w:sz w:val="22"/>
              </w:rPr>
              <w:t>Identification pérenne des bovins, ovins, porcins caprins du cheptel départemental (EDE)</w:t>
            </w:r>
          </w:p>
          <w:p w14:paraId="5E6BF193" w14:textId="56596624" w:rsidR="001018B4" w:rsidRPr="00893F7C" w:rsidRDefault="001018B4" w:rsidP="00893F7C">
            <w:pPr>
              <w:numPr>
                <w:ilvl w:val="0"/>
                <w:numId w:val="12"/>
              </w:numPr>
              <w:suppressAutoHyphens/>
              <w:jc w:val="both"/>
              <w:rPr>
                <w:rFonts w:ascii="Arial" w:hAnsi="Arial" w:cs="Arial"/>
                <w:sz w:val="22"/>
              </w:rPr>
            </w:pPr>
            <w:r>
              <w:rPr>
                <w:rFonts w:ascii="Arial" w:hAnsi="Arial" w:cs="Arial"/>
                <w:sz w:val="22"/>
              </w:rPr>
              <w:t>Tenue des fichiers zootechniques des bovins, ovins, et porcins, caprins.</w:t>
            </w:r>
          </w:p>
          <w:p w14:paraId="6E1F780E" w14:textId="77777777" w:rsidR="001018B4" w:rsidRPr="009E2BEB" w:rsidRDefault="001018B4" w:rsidP="001018B4">
            <w:pPr>
              <w:numPr>
                <w:ilvl w:val="0"/>
                <w:numId w:val="12"/>
              </w:numPr>
              <w:suppressAutoHyphens/>
              <w:jc w:val="both"/>
              <w:rPr>
                <w:rFonts w:ascii="Arial" w:hAnsi="Arial" w:cs="Arial"/>
                <w:b/>
                <w:sz w:val="22"/>
              </w:rPr>
            </w:pPr>
            <w:r w:rsidRPr="009E2BEB">
              <w:rPr>
                <w:rFonts w:ascii="Arial" w:hAnsi="Arial" w:cs="Arial"/>
                <w:b/>
                <w:i/>
                <w:sz w:val="22"/>
              </w:rPr>
              <w:t>Fonctionnement du guichet FSA mis en place suite à la LOAA du 24/03/2025.</w:t>
            </w:r>
          </w:p>
          <w:p w14:paraId="484DA141" w14:textId="77777777" w:rsidR="001018B4" w:rsidRDefault="001018B4" w:rsidP="001018B4">
            <w:pPr>
              <w:jc w:val="both"/>
              <w:rPr>
                <w:rFonts w:ascii="Arial" w:hAnsi="Arial" w:cs="Arial"/>
                <w:sz w:val="22"/>
              </w:rPr>
            </w:pPr>
          </w:p>
          <w:p w14:paraId="6530114E" w14:textId="77777777" w:rsidR="001018B4" w:rsidRPr="00316EC7" w:rsidRDefault="001018B4" w:rsidP="001018B4">
            <w:pPr>
              <w:numPr>
                <w:ilvl w:val="0"/>
                <w:numId w:val="14"/>
              </w:numPr>
              <w:suppressAutoHyphens/>
              <w:jc w:val="both"/>
              <w:rPr>
                <w:rFonts w:ascii="Arial" w:hAnsi="Arial" w:cs="Arial"/>
                <w:sz w:val="22"/>
              </w:rPr>
            </w:pPr>
            <w:r>
              <w:rPr>
                <w:rFonts w:ascii="Arial" w:hAnsi="Arial" w:cs="Arial"/>
                <w:sz w:val="22"/>
                <w:u w:val="single"/>
              </w:rPr>
              <w:t>à caractère de conseil</w:t>
            </w:r>
          </w:p>
          <w:p w14:paraId="36ACE08C" w14:textId="77777777" w:rsidR="001018B4" w:rsidRDefault="001018B4" w:rsidP="001018B4">
            <w:pPr>
              <w:numPr>
                <w:ilvl w:val="0"/>
                <w:numId w:val="12"/>
              </w:numPr>
              <w:suppressAutoHyphens/>
              <w:jc w:val="both"/>
              <w:rPr>
                <w:rFonts w:ascii="Arial" w:hAnsi="Arial" w:cs="Arial"/>
                <w:sz w:val="22"/>
              </w:rPr>
            </w:pPr>
            <w:r>
              <w:rPr>
                <w:rFonts w:ascii="Arial" w:hAnsi="Arial" w:cs="Arial"/>
                <w:sz w:val="22"/>
              </w:rPr>
              <w:t>Auprès des pouvoirs publics, sur leur sollicitation, sur les questions touchant à la ruralité, comme des avis en matière d’urbanisme, et certificat de permis de construire.</w:t>
            </w:r>
          </w:p>
          <w:p w14:paraId="0F9D015A" w14:textId="66E61FF7" w:rsidR="00893F7C" w:rsidRDefault="001018B4" w:rsidP="00893F7C">
            <w:pPr>
              <w:numPr>
                <w:ilvl w:val="0"/>
                <w:numId w:val="12"/>
              </w:numPr>
              <w:suppressAutoHyphens/>
              <w:jc w:val="both"/>
              <w:rPr>
                <w:rFonts w:ascii="Arial" w:hAnsi="Arial" w:cs="Arial"/>
                <w:sz w:val="22"/>
              </w:rPr>
            </w:pPr>
            <w:r>
              <w:rPr>
                <w:rFonts w:ascii="Arial" w:hAnsi="Arial" w:cs="Arial"/>
                <w:sz w:val="22"/>
              </w:rPr>
              <w:t>Auprès des agriculteurs, et groupements agricoles, coopératives, portant sur la conduite des exploitations, l’assistance, le conseil, notamment :</w:t>
            </w:r>
          </w:p>
          <w:p w14:paraId="40C30B5D" w14:textId="74B63BCA" w:rsidR="00893F7C" w:rsidRPr="00893F7C" w:rsidRDefault="00893F7C" w:rsidP="00893F7C">
            <w:pPr>
              <w:pStyle w:val="Paragraphedeliste"/>
              <w:numPr>
                <w:ilvl w:val="0"/>
                <w:numId w:val="14"/>
              </w:numPr>
              <w:tabs>
                <w:tab w:val="clear" w:pos="360"/>
                <w:tab w:val="num" w:pos="1452"/>
              </w:tabs>
              <w:suppressAutoHyphens/>
              <w:ind w:left="1452"/>
              <w:jc w:val="both"/>
              <w:rPr>
                <w:rFonts w:ascii="Arial" w:hAnsi="Arial" w:cs="Arial"/>
                <w:sz w:val="22"/>
              </w:rPr>
            </w:pPr>
            <w:r>
              <w:rPr>
                <w:rFonts w:ascii="Arial" w:hAnsi="Arial" w:cs="Arial"/>
                <w:sz w:val="22"/>
              </w:rPr>
              <w:t xml:space="preserve">Contrôle laitier et conseil en élevage bovin lait, bovin viande et caprin </w:t>
            </w:r>
          </w:p>
          <w:p w14:paraId="26EC658B" w14:textId="77777777" w:rsidR="001018B4" w:rsidRDefault="001018B4" w:rsidP="001018B4">
            <w:pPr>
              <w:numPr>
                <w:ilvl w:val="0"/>
                <w:numId w:val="14"/>
              </w:numPr>
              <w:tabs>
                <w:tab w:val="left" w:pos="1428"/>
              </w:tabs>
              <w:suppressAutoHyphens/>
              <w:ind w:left="1428"/>
              <w:jc w:val="both"/>
              <w:rPr>
                <w:rFonts w:ascii="Arial" w:hAnsi="Arial" w:cs="Arial"/>
                <w:sz w:val="22"/>
              </w:rPr>
            </w:pPr>
            <w:r>
              <w:rPr>
                <w:rFonts w:ascii="Arial" w:hAnsi="Arial" w:cs="Arial"/>
                <w:sz w:val="22"/>
              </w:rPr>
              <w:t>Conseils économiques, et stratégiques dans la conduite des exploitations. Bilans.</w:t>
            </w:r>
          </w:p>
          <w:p w14:paraId="560042C9" w14:textId="77777777" w:rsidR="001018B4" w:rsidRDefault="001018B4" w:rsidP="001018B4">
            <w:pPr>
              <w:numPr>
                <w:ilvl w:val="0"/>
                <w:numId w:val="14"/>
              </w:numPr>
              <w:tabs>
                <w:tab w:val="left" w:pos="1428"/>
              </w:tabs>
              <w:suppressAutoHyphens/>
              <w:ind w:left="1428"/>
              <w:jc w:val="both"/>
              <w:rPr>
                <w:rFonts w:ascii="Arial" w:hAnsi="Arial" w:cs="Arial"/>
                <w:sz w:val="22"/>
              </w:rPr>
            </w:pPr>
            <w:r>
              <w:rPr>
                <w:rFonts w:ascii="Arial" w:hAnsi="Arial" w:cs="Arial"/>
                <w:sz w:val="22"/>
              </w:rPr>
              <w:t>Conseils en Plans d’épandage. Accompagnement des déclarations ICPE.</w:t>
            </w:r>
          </w:p>
          <w:p w14:paraId="630F092F" w14:textId="77777777" w:rsidR="001018B4" w:rsidRDefault="001018B4" w:rsidP="001018B4">
            <w:pPr>
              <w:jc w:val="both"/>
              <w:rPr>
                <w:rFonts w:ascii="Arial" w:hAnsi="Arial" w:cs="Arial"/>
                <w:sz w:val="22"/>
              </w:rPr>
            </w:pPr>
            <w:r>
              <w:rPr>
                <w:rFonts w:ascii="Arial" w:hAnsi="Arial" w:cs="Arial"/>
                <w:sz w:val="22"/>
              </w:rPr>
              <w:tab/>
            </w:r>
            <w:r>
              <w:rPr>
                <w:rFonts w:ascii="Arial" w:hAnsi="Arial" w:cs="Arial"/>
                <w:sz w:val="22"/>
              </w:rPr>
              <w:tab/>
              <w:t>(Installations Classées pour la Protection de l’Environnement).</w:t>
            </w:r>
          </w:p>
          <w:p w14:paraId="52E04D0E" w14:textId="77777777" w:rsidR="001018B4" w:rsidRDefault="001018B4" w:rsidP="001018B4">
            <w:pPr>
              <w:numPr>
                <w:ilvl w:val="0"/>
                <w:numId w:val="14"/>
              </w:numPr>
              <w:tabs>
                <w:tab w:val="left" w:pos="1428"/>
              </w:tabs>
              <w:suppressAutoHyphens/>
              <w:ind w:left="1428"/>
              <w:jc w:val="both"/>
              <w:rPr>
                <w:rFonts w:ascii="Arial" w:hAnsi="Arial" w:cs="Arial"/>
                <w:sz w:val="22"/>
              </w:rPr>
            </w:pPr>
            <w:r>
              <w:rPr>
                <w:rFonts w:ascii="Arial" w:hAnsi="Arial" w:cs="Arial"/>
                <w:sz w:val="22"/>
              </w:rPr>
              <w:t>Conseils d’élevage, et techniques agronomiques.</w:t>
            </w:r>
          </w:p>
          <w:p w14:paraId="01F8EB08" w14:textId="06051628" w:rsidR="001018B4" w:rsidRDefault="001018B4" w:rsidP="001018B4">
            <w:pPr>
              <w:numPr>
                <w:ilvl w:val="0"/>
                <w:numId w:val="14"/>
              </w:numPr>
              <w:tabs>
                <w:tab w:val="left" w:pos="1428"/>
              </w:tabs>
              <w:suppressAutoHyphens/>
              <w:ind w:left="1428"/>
              <w:jc w:val="both"/>
              <w:rPr>
                <w:rFonts w:ascii="Arial" w:hAnsi="Arial" w:cs="Arial"/>
                <w:sz w:val="22"/>
              </w:rPr>
            </w:pPr>
            <w:r>
              <w:rPr>
                <w:rFonts w:ascii="Arial" w:hAnsi="Arial" w:cs="Arial"/>
                <w:sz w:val="22"/>
              </w:rPr>
              <w:t>Conseils en</w:t>
            </w:r>
            <w:r w:rsidR="00893F7C">
              <w:rPr>
                <w:rFonts w:ascii="Arial" w:hAnsi="Arial" w:cs="Arial"/>
                <w:sz w:val="22"/>
              </w:rPr>
              <w:t xml:space="preserve"> i</w:t>
            </w:r>
            <w:r>
              <w:rPr>
                <w:rFonts w:ascii="Arial" w:hAnsi="Arial" w:cs="Arial"/>
                <w:sz w:val="22"/>
              </w:rPr>
              <w:t>nformatique, déclarations administratives.</w:t>
            </w:r>
          </w:p>
          <w:p w14:paraId="455D3652" w14:textId="77777777" w:rsidR="001018B4" w:rsidRDefault="001018B4" w:rsidP="001018B4">
            <w:pPr>
              <w:ind w:left="1428"/>
              <w:jc w:val="both"/>
              <w:rPr>
                <w:rFonts w:ascii="Arial" w:hAnsi="Arial" w:cs="Arial"/>
                <w:sz w:val="22"/>
              </w:rPr>
            </w:pPr>
          </w:p>
          <w:p w14:paraId="23F9CC46" w14:textId="77777777" w:rsidR="001018B4" w:rsidRDefault="001018B4" w:rsidP="001018B4">
            <w:pPr>
              <w:pStyle w:val="Retraitcorpsdetexte21"/>
              <w:ind w:left="709"/>
            </w:pPr>
            <w:r>
              <w:t>Les Conseils peuvent porter parfois sur les projets « Bâtiments » des agriculteurs, avec réalisation parfois d’esquisses de plans, et évaluations des projets permettant l’instruction des dossiers aux fins de financement. La Chambre d’Agriculture n’a pas d’activité de bureau d’étude, ni de maître d’œuvre. Pas de missions CO ou MO.</w:t>
            </w:r>
          </w:p>
          <w:p w14:paraId="411E53CD" w14:textId="77777777" w:rsidR="001018B4" w:rsidRDefault="001018B4" w:rsidP="001018B4">
            <w:pPr>
              <w:ind w:left="709"/>
              <w:jc w:val="both"/>
              <w:rPr>
                <w:rFonts w:ascii="Arial" w:hAnsi="Arial" w:cs="Arial"/>
                <w:sz w:val="22"/>
              </w:rPr>
            </w:pPr>
            <w:r>
              <w:rPr>
                <w:rFonts w:ascii="Arial" w:hAnsi="Arial" w:cs="Arial"/>
                <w:sz w:val="22"/>
              </w:rPr>
              <w:t>Ces Conseils n’entrent pas dans le champ d’application de l’article 1792-1 du Code Civil. (Garantie Décennale)</w:t>
            </w:r>
          </w:p>
          <w:p w14:paraId="4381A60E" w14:textId="77777777" w:rsidR="001018B4" w:rsidRDefault="001018B4" w:rsidP="001018B4">
            <w:pPr>
              <w:ind w:left="709"/>
              <w:jc w:val="both"/>
              <w:rPr>
                <w:rFonts w:ascii="Arial" w:hAnsi="Arial" w:cs="Arial"/>
                <w:sz w:val="22"/>
              </w:rPr>
            </w:pPr>
          </w:p>
          <w:p w14:paraId="3A7ECEC9" w14:textId="77777777" w:rsidR="001018B4" w:rsidRPr="00284627" w:rsidRDefault="001018B4" w:rsidP="001018B4">
            <w:pPr>
              <w:numPr>
                <w:ilvl w:val="0"/>
                <w:numId w:val="14"/>
              </w:numPr>
              <w:suppressAutoHyphens/>
              <w:jc w:val="both"/>
              <w:rPr>
                <w:rFonts w:ascii="Arial" w:hAnsi="Arial" w:cs="Arial"/>
                <w:sz w:val="22"/>
                <w:u w:val="single"/>
              </w:rPr>
            </w:pPr>
            <w:r>
              <w:rPr>
                <w:rFonts w:ascii="Arial" w:hAnsi="Arial" w:cs="Arial"/>
                <w:sz w:val="22"/>
                <w:u w:val="single"/>
              </w:rPr>
              <w:t>à caractère d’organisation de manifestations ponctuelles</w:t>
            </w:r>
            <w:r w:rsidRPr="005F45C2">
              <w:rPr>
                <w:rFonts w:ascii="Arial" w:hAnsi="Arial" w:cs="Arial"/>
                <w:sz w:val="22"/>
              </w:rPr>
              <w:t>.</w:t>
            </w:r>
          </w:p>
          <w:p w14:paraId="2DCFD60E" w14:textId="77777777" w:rsidR="001018B4" w:rsidRDefault="001018B4" w:rsidP="001018B4">
            <w:pPr>
              <w:ind w:left="709"/>
              <w:jc w:val="both"/>
              <w:rPr>
                <w:rFonts w:ascii="Arial" w:hAnsi="Arial" w:cs="Arial"/>
                <w:sz w:val="22"/>
              </w:rPr>
            </w:pPr>
          </w:p>
          <w:p w14:paraId="1953932E" w14:textId="77777777" w:rsidR="001018B4" w:rsidRDefault="001018B4" w:rsidP="001018B4">
            <w:pPr>
              <w:ind w:left="709"/>
              <w:jc w:val="both"/>
              <w:rPr>
                <w:rFonts w:ascii="Arial" w:hAnsi="Arial" w:cs="Arial"/>
                <w:sz w:val="22"/>
              </w:rPr>
            </w:pPr>
            <w:r>
              <w:rPr>
                <w:rFonts w:ascii="Arial" w:hAnsi="Arial" w:cs="Arial"/>
                <w:sz w:val="22"/>
              </w:rPr>
              <w:t>Animation touristique rurale, organisation de foires, et de manifestations promotionnelles.</w:t>
            </w:r>
          </w:p>
          <w:p w14:paraId="3642191D" w14:textId="77777777" w:rsidR="001018B4" w:rsidRDefault="001018B4" w:rsidP="001018B4">
            <w:pPr>
              <w:ind w:left="709"/>
              <w:jc w:val="both"/>
              <w:rPr>
                <w:rFonts w:ascii="Arial" w:hAnsi="Arial" w:cs="Arial"/>
                <w:sz w:val="22"/>
              </w:rPr>
            </w:pPr>
            <w:r>
              <w:rPr>
                <w:rFonts w:ascii="Arial" w:hAnsi="Arial" w:cs="Arial"/>
                <w:sz w:val="22"/>
              </w:rPr>
              <w:t>Mise à disposition de personnel auprès de différents organismes agricoles.</w:t>
            </w:r>
          </w:p>
          <w:p w14:paraId="20CA395D" w14:textId="77777777" w:rsidR="001018B4" w:rsidRPr="009D3259" w:rsidRDefault="001018B4" w:rsidP="001018B4">
            <w:pPr>
              <w:jc w:val="both"/>
              <w:rPr>
                <w:rFonts w:ascii="Arial" w:hAnsi="Arial" w:cs="Arial"/>
                <w:sz w:val="22"/>
                <w:highlight w:val="cyan"/>
                <w:u w:val="single"/>
              </w:rPr>
            </w:pPr>
          </w:p>
          <w:p w14:paraId="090777BC" w14:textId="77777777" w:rsidR="001018B4" w:rsidRPr="005F45C2" w:rsidRDefault="001018B4" w:rsidP="001018B4">
            <w:pPr>
              <w:jc w:val="both"/>
              <w:rPr>
                <w:rFonts w:ascii="Arial" w:hAnsi="Arial" w:cs="Arial"/>
                <w:b/>
                <w:sz w:val="22"/>
              </w:rPr>
            </w:pPr>
            <w:r w:rsidRPr="005F45C2">
              <w:rPr>
                <w:rFonts w:ascii="Arial" w:hAnsi="Arial" w:cs="Arial"/>
                <w:sz w:val="22"/>
              </w:rPr>
              <w:tab/>
            </w:r>
            <w:r w:rsidRPr="005F45C2">
              <w:rPr>
                <w:rFonts w:ascii="Arial" w:hAnsi="Arial" w:cs="Arial"/>
                <w:b/>
                <w:sz w:val="22"/>
              </w:rPr>
              <w:t>La Chambre d‘Agriculture de l’Aveyron, gère</w:t>
            </w:r>
            <w:r>
              <w:rPr>
                <w:rFonts w:ascii="Arial" w:hAnsi="Arial" w:cs="Arial"/>
                <w:b/>
                <w:sz w:val="22"/>
              </w:rPr>
              <w:t> :</w:t>
            </w:r>
          </w:p>
          <w:p w14:paraId="7E891DB1" w14:textId="77777777" w:rsidR="001018B4" w:rsidRPr="000F3AE5" w:rsidRDefault="001018B4" w:rsidP="001018B4">
            <w:pPr>
              <w:jc w:val="both"/>
              <w:rPr>
                <w:rFonts w:ascii="Arial" w:hAnsi="Arial" w:cs="Arial"/>
                <w:sz w:val="22"/>
                <w:highlight w:val="yellow"/>
              </w:rPr>
            </w:pPr>
          </w:p>
          <w:p w14:paraId="6D450A8E" w14:textId="77777777" w:rsidR="001018B4" w:rsidRPr="005F45C2" w:rsidRDefault="001018B4" w:rsidP="001018B4">
            <w:pPr>
              <w:numPr>
                <w:ilvl w:val="0"/>
                <w:numId w:val="12"/>
              </w:numPr>
              <w:suppressAutoHyphens/>
              <w:jc w:val="both"/>
              <w:rPr>
                <w:rFonts w:ascii="Arial" w:hAnsi="Arial" w:cs="Arial"/>
                <w:sz w:val="22"/>
              </w:rPr>
            </w:pPr>
            <w:r w:rsidRPr="005F45C2">
              <w:rPr>
                <w:rFonts w:ascii="Arial" w:hAnsi="Arial" w:cs="Arial"/>
                <w:sz w:val="22"/>
                <w:u w:val="single"/>
              </w:rPr>
              <w:t>Un pôle Formation. Situé à BERNUSSOU, près Villefranche de Rouergue.</w:t>
            </w:r>
            <w:r w:rsidRPr="005F45C2">
              <w:rPr>
                <w:rFonts w:ascii="Arial" w:hAnsi="Arial" w:cs="Arial"/>
                <w:sz w:val="22"/>
              </w:rPr>
              <w:t xml:space="preserve">  </w:t>
            </w:r>
          </w:p>
          <w:p w14:paraId="0CB2E226" w14:textId="77777777" w:rsidR="001018B4" w:rsidRPr="005F45C2" w:rsidRDefault="001018B4" w:rsidP="001018B4">
            <w:pPr>
              <w:ind w:left="1068"/>
              <w:jc w:val="both"/>
              <w:rPr>
                <w:rFonts w:ascii="Arial" w:hAnsi="Arial" w:cs="Arial"/>
                <w:sz w:val="22"/>
              </w:rPr>
            </w:pPr>
            <w:r w:rsidRPr="005F45C2">
              <w:rPr>
                <w:rFonts w:ascii="Arial" w:hAnsi="Arial" w:cs="Arial"/>
                <w:sz w:val="22"/>
              </w:rPr>
              <w:t>Agrément Formation professionnelle N° 73.12.P0010.12.</w:t>
            </w:r>
          </w:p>
          <w:p w14:paraId="459A8952" w14:textId="77777777" w:rsidR="001018B4" w:rsidRPr="000F3AE5" w:rsidRDefault="001018B4" w:rsidP="001018B4">
            <w:pPr>
              <w:ind w:left="1068"/>
              <w:jc w:val="both"/>
              <w:rPr>
                <w:rFonts w:ascii="Arial" w:hAnsi="Arial" w:cs="Arial"/>
                <w:sz w:val="22"/>
                <w:highlight w:val="yellow"/>
              </w:rPr>
            </w:pPr>
          </w:p>
          <w:p w14:paraId="5492ED7F" w14:textId="77777777" w:rsidR="001018B4" w:rsidRPr="004731D1" w:rsidRDefault="001018B4" w:rsidP="001018B4">
            <w:pPr>
              <w:ind w:left="1068"/>
              <w:jc w:val="both"/>
              <w:rPr>
                <w:rFonts w:ascii="Arial" w:hAnsi="Arial" w:cs="Arial"/>
                <w:sz w:val="22"/>
              </w:rPr>
            </w:pPr>
            <w:r w:rsidRPr="004731D1">
              <w:rPr>
                <w:rFonts w:ascii="Arial" w:hAnsi="Arial" w:cs="Arial"/>
                <w:sz w:val="22"/>
              </w:rPr>
              <w:t xml:space="preserve">Formations sur l’Élevage, et sur l’agroéquipement. </w:t>
            </w:r>
          </w:p>
          <w:p w14:paraId="23AE11C2" w14:textId="246D4237" w:rsidR="001018B4" w:rsidRPr="004731D1" w:rsidRDefault="001018B4" w:rsidP="001018B4">
            <w:pPr>
              <w:ind w:left="1068"/>
              <w:jc w:val="both"/>
              <w:rPr>
                <w:rFonts w:ascii="Arial" w:hAnsi="Arial" w:cs="Arial"/>
                <w:sz w:val="22"/>
              </w:rPr>
            </w:pPr>
            <w:r w:rsidRPr="004731D1">
              <w:rPr>
                <w:rFonts w:ascii="Arial" w:hAnsi="Arial" w:cs="Arial"/>
                <w:sz w:val="22"/>
              </w:rPr>
              <w:t>80 à 100 stagiaires chaque année. Différents financeurs : OPCO DE BRANCHE pour contrats d’apprentissage, éventuellement Financement du Conseil Régional Midi-Pyrénées pour certaines actions, Autres financeurs possibles : France TRAVAIL, etc…</w:t>
            </w:r>
          </w:p>
          <w:p w14:paraId="67EBF32D" w14:textId="77777777" w:rsidR="001018B4" w:rsidRPr="004731D1" w:rsidRDefault="001018B4" w:rsidP="001018B4">
            <w:pPr>
              <w:ind w:left="1068"/>
              <w:jc w:val="both"/>
              <w:rPr>
                <w:rFonts w:ascii="Arial" w:hAnsi="Arial" w:cs="Arial"/>
                <w:sz w:val="22"/>
              </w:rPr>
            </w:pPr>
            <w:r w:rsidRPr="004731D1">
              <w:rPr>
                <w:rFonts w:ascii="Arial" w:hAnsi="Arial" w:cs="Arial"/>
                <w:sz w:val="22"/>
              </w:rPr>
              <w:t xml:space="preserve">Durée des formations : de quelques jours à plusieurs mois.  </w:t>
            </w:r>
          </w:p>
          <w:p w14:paraId="61DCEBEC" w14:textId="77777777" w:rsidR="001018B4" w:rsidRPr="004731D1" w:rsidRDefault="001018B4" w:rsidP="001018B4">
            <w:pPr>
              <w:jc w:val="both"/>
              <w:rPr>
                <w:rFonts w:ascii="Arial" w:hAnsi="Arial" w:cs="Arial"/>
                <w:sz w:val="22"/>
                <w:highlight w:val="yellow"/>
              </w:rPr>
            </w:pPr>
            <w:r w:rsidRPr="004731D1">
              <w:rPr>
                <w:rFonts w:ascii="Arial" w:hAnsi="Arial" w:cs="Arial"/>
                <w:sz w:val="22"/>
                <w:highlight w:val="yellow"/>
              </w:rPr>
              <w:t xml:space="preserve">     </w:t>
            </w:r>
          </w:p>
          <w:p w14:paraId="7353B01F" w14:textId="77777777" w:rsidR="001018B4" w:rsidRPr="004731D1" w:rsidRDefault="001018B4" w:rsidP="001018B4">
            <w:pPr>
              <w:ind w:left="1068" w:firstLine="12"/>
              <w:jc w:val="both"/>
              <w:rPr>
                <w:rFonts w:ascii="Arial" w:hAnsi="Arial" w:cs="Arial"/>
                <w:sz w:val="22"/>
              </w:rPr>
            </w:pPr>
            <w:r w:rsidRPr="004731D1">
              <w:rPr>
                <w:rFonts w:ascii="Arial" w:hAnsi="Arial" w:cs="Arial"/>
                <w:sz w:val="22"/>
              </w:rPr>
              <w:t>Formation « Licence Professionnelle METIERS DU CONSEIL EN ELEVAGE  » en partenariat avec l’EI PURPAN, et l’UNIVERSITE DE TOULOUSE CHAMPOLLION : entre 50 et 60 étudiants par an  en apprentissage</w:t>
            </w:r>
          </w:p>
          <w:p w14:paraId="6C988AF9" w14:textId="77777777" w:rsidR="001018B4" w:rsidRPr="004731D1" w:rsidRDefault="001018B4" w:rsidP="001018B4">
            <w:pPr>
              <w:ind w:left="1068" w:firstLine="12"/>
              <w:jc w:val="both"/>
              <w:rPr>
                <w:rFonts w:ascii="Arial" w:hAnsi="Arial" w:cs="Arial"/>
                <w:sz w:val="22"/>
              </w:rPr>
            </w:pPr>
            <w:r w:rsidRPr="004731D1">
              <w:rPr>
                <w:rFonts w:ascii="Arial" w:hAnsi="Arial" w:cs="Arial"/>
                <w:sz w:val="22"/>
              </w:rPr>
              <w:t>Formation « CS Elevage », sous l’égide du CFA NOA : entre 15 et 25 apprentis par an en apprentissage</w:t>
            </w:r>
          </w:p>
          <w:p w14:paraId="33185A15" w14:textId="77777777" w:rsidR="001018B4" w:rsidRPr="004731D1" w:rsidRDefault="001018B4" w:rsidP="001018B4">
            <w:pPr>
              <w:ind w:left="1068" w:firstLine="12"/>
              <w:jc w:val="both"/>
              <w:rPr>
                <w:rFonts w:ascii="Arial" w:hAnsi="Arial" w:cs="Arial"/>
                <w:sz w:val="22"/>
              </w:rPr>
            </w:pPr>
            <w:r w:rsidRPr="004731D1">
              <w:rPr>
                <w:rFonts w:ascii="Arial" w:hAnsi="Arial" w:cs="Arial"/>
                <w:sz w:val="22"/>
              </w:rPr>
              <w:t xml:space="preserve">Formation « BP CMA », sous l’égide du  CFA NOA : entre 15 et 25 apprentis par an en apprentissage </w:t>
            </w:r>
          </w:p>
          <w:p w14:paraId="4844B98F" w14:textId="77777777" w:rsidR="001018B4" w:rsidRPr="000F3AE5" w:rsidRDefault="001018B4" w:rsidP="001018B4">
            <w:pPr>
              <w:jc w:val="both"/>
              <w:rPr>
                <w:rFonts w:ascii="Arial" w:hAnsi="Arial" w:cs="Arial"/>
                <w:sz w:val="22"/>
                <w:highlight w:val="yellow"/>
              </w:rPr>
            </w:pPr>
          </w:p>
          <w:p w14:paraId="0F8F8C4D" w14:textId="1AE72B7F" w:rsidR="001018B4" w:rsidRPr="005F45C2" w:rsidRDefault="001018B4" w:rsidP="00C703A8">
            <w:pPr>
              <w:tabs>
                <w:tab w:val="left" w:pos="288"/>
              </w:tabs>
              <w:ind w:left="1168"/>
              <w:jc w:val="both"/>
              <w:rPr>
                <w:rFonts w:ascii="Arial" w:hAnsi="Arial" w:cs="Arial"/>
                <w:sz w:val="22"/>
              </w:rPr>
            </w:pPr>
            <w:r w:rsidRPr="005F45C2">
              <w:rPr>
                <w:rFonts w:ascii="Arial" w:hAnsi="Arial" w:cs="Arial"/>
                <w:sz w:val="22"/>
              </w:rPr>
              <w:t xml:space="preserve">Le Pôle Formation met à disposition des stagiaires, dans le cadre de l’ensemble des activités de formation, les bâtiments d’élevage de la ferme </w:t>
            </w:r>
            <w:r w:rsidR="004724DB">
              <w:rPr>
                <w:rFonts w:ascii="Arial" w:hAnsi="Arial" w:cs="Arial"/>
                <w:sz w:val="22"/>
              </w:rPr>
              <w:t xml:space="preserve">pédagogique </w:t>
            </w:r>
            <w:r w:rsidRPr="005F45C2">
              <w:rPr>
                <w:rFonts w:ascii="Arial" w:hAnsi="Arial" w:cs="Arial"/>
                <w:sz w:val="22"/>
              </w:rPr>
              <w:t xml:space="preserve">de </w:t>
            </w:r>
            <w:proofErr w:type="spellStart"/>
            <w:r w:rsidRPr="005F45C2">
              <w:rPr>
                <w:rFonts w:ascii="Arial" w:hAnsi="Arial" w:cs="Arial"/>
                <w:sz w:val="22"/>
              </w:rPr>
              <w:t>Bernussou</w:t>
            </w:r>
            <w:proofErr w:type="spellEnd"/>
            <w:r w:rsidRPr="005F45C2">
              <w:rPr>
                <w:rFonts w:ascii="Arial" w:hAnsi="Arial" w:cs="Arial"/>
                <w:sz w:val="22"/>
              </w:rPr>
              <w:t>, les ateliers aménagés, et garage de réparation des engins agricoles, situés sur le même site.</w:t>
            </w:r>
          </w:p>
          <w:p w14:paraId="1106284A" w14:textId="77777777" w:rsidR="001018B4" w:rsidRPr="005F45C2" w:rsidRDefault="001018B4" w:rsidP="001018B4">
            <w:pPr>
              <w:jc w:val="both"/>
              <w:rPr>
                <w:rFonts w:ascii="Arial" w:hAnsi="Arial" w:cs="Arial"/>
                <w:sz w:val="22"/>
              </w:rPr>
            </w:pPr>
          </w:p>
          <w:p w14:paraId="344448D8" w14:textId="4CC459A2" w:rsidR="001018B4" w:rsidRPr="005F45C2" w:rsidRDefault="001018B4" w:rsidP="001018B4">
            <w:pPr>
              <w:numPr>
                <w:ilvl w:val="0"/>
                <w:numId w:val="12"/>
              </w:numPr>
              <w:suppressAutoHyphens/>
              <w:jc w:val="both"/>
              <w:rPr>
                <w:rFonts w:ascii="Arial" w:hAnsi="Arial" w:cs="Arial"/>
                <w:sz w:val="22"/>
              </w:rPr>
            </w:pPr>
            <w:r w:rsidRPr="005F45C2">
              <w:rPr>
                <w:rFonts w:ascii="Arial" w:hAnsi="Arial" w:cs="Arial"/>
                <w:sz w:val="22"/>
                <w:u w:val="single"/>
              </w:rPr>
              <w:t xml:space="preserve">Une ferme </w:t>
            </w:r>
            <w:r w:rsidR="004724DB">
              <w:rPr>
                <w:rFonts w:ascii="Arial" w:hAnsi="Arial" w:cs="Arial"/>
                <w:sz w:val="22"/>
                <w:u w:val="single"/>
              </w:rPr>
              <w:t xml:space="preserve">pédagogique </w:t>
            </w:r>
            <w:r w:rsidRPr="005F45C2">
              <w:rPr>
                <w:rFonts w:ascii="Arial" w:hAnsi="Arial" w:cs="Arial"/>
                <w:sz w:val="22"/>
                <w:u w:val="single"/>
              </w:rPr>
              <w:t>d’élevage d</w:t>
            </w:r>
            <w:r w:rsidR="00C703A8">
              <w:rPr>
                <w:rFonts w:ascii="Arial" w:hAnsi="Arial" w:cs="Arial"/>
                <w:sz w:val="22"/>
                <w:u w:val="single"/>
              </w:rPr>
              <w:t xml:space="preserve">’environ </w:t>
            </w:r>
            <w:r w:rsidRPr="005F45C2">
              <w:rPr>
                <w:rFonts w:ascii="Arial" w:hAnsi="Arial" w:cs="Arial"/>
                <w:sz w:val="22"/>
                <w:u w:val="single"/>
              </w:rPr>
              <w:t xml:space="preserve">100 hectares à </w:t>
            </w:r>
            <w:proofErr w:type="spellStart"/>
            <w:r w:rsidRPr="005F45C2">
              <w:rPr>
                <w:rFonts w:ascii="Arial" w:hAnsi="Arial" w:cs="Arial"/>
                <w:sz w:val="22"/>
                <w:u w:val="single"/>
              </w:rPr>
              <w:t>Bernussou</w:t>
            </w:r>
            <w:proofErr w:type="spellEnd"/>
            <w:r w:rsidRPr="005F45C2">
              <w:rPr>
                <w:rFonts w:ascii="Arial" w:hAnsi="Arial" w:cs="Arial"/>
                <w:sz w:val="22"/>
              </w:rPr>
              <w:t>, avec troupeau laitier de 55 vaches, troupeau Viande de 25 blondes d’Aquitaine.</w:t>
            </w:r>
          </w:p>
          <w:p w14:paraId="3AAB5585" w14:textId="77777777" w:rsidR="001018B4" w:rsidRPr="000F3AE5" w:rsidRDefault="001018B4" w:rsidP="001018B4">
            <w:pPr>
              <w:ind w:left="1068"/>
              <w:jc w:val="both"/>
              <w:rPr>
                <w:rFonts w:ascii="Arial" w:hAnsi="Arial" w:cs="Arial"/>
                <w:sz w:val="22"/>
                <w:highlight w:val="yellow"/>
              </w:rPr>
            </w:pPr>
          </w:p>
          <w:p w14:paraId="59FC9AFE" w14:textId="77777777" w:rsidR="001018B4" w:rsidRPr="005F45C2" w:rsidRDefault="001018B4" w:rsidP="001018B4">
            <w:pPr>
              <w:numPr>
                <w:ilvl w:val="0"/>
                <w:numId w:val="12"/>
              </w:numPr>
              <w:suppressAutoHyphens/>
              <w:jc w:val="both"/>
              <w:rPr>
                <w:rFonts w:ascii="Arial" w:hAnsi="Arial" w:cs="Arial"/>
                <w:sz w:val="22"/>
              </w:rPr>
            </w:pPr>
            <w:r w:rsidRPr="005F45C2">
              <w:rPr>
                <w:rFonts w:ascii="Arial" w:hAnsi="Arial" w:cs="Arial"/>
                <w:sz w:val="22"/>
                <w:u w:val="single"/>
              </w:rPr>
              <w:t>Un atelier machinisme à vocation pédagogique permettant la réparation d’engins agricoles</w:t>
            </w:r>
            <w:r w:rsidRPr="005F45C2">
              <w:rPr>
                <w:rFonts w:ascii="Arial" w:hAnsi="Arial" w:cs="Arial"/>
                <w:sz w:val="22"/>
              </w:rPr>
              <w:t xml:space="preserve">, y compris véhicules tiers, avec 20 bancs de montage, travail de fer, situé également à </w:t>
            </w:r>
            <w:proofErr w:type="spellStart"/>
            <w:r w:rsidRPr="005F45C2">
              <w:rPr>
                <w:rFonts w:ascii="Arial" w:hAnsi="Arial" w:cs="Arial"/>
                <w:sz w:val="22"/>
              </w:rPr>
              <w:t>Bernussou</w:t>
            </w:r>
            <w:proofErr w:type="spellEnd"/>
            <w:r w:rsidRPr="005F45C2">
              <w:rPr>
                <w:rFonts w:ascii="Arial" w:hAnsi="Arial" w:cs="Arial"/>
                <w:sz w:val="22"/>
              </w:rPr>
              <w:t>.</w:t>
            </w:r>
          </w:p>
          <w:p w14:paraId="4AD2EDA5" w14:textId="77777777" w:rsidR="001018B4" w:rsidRPr="000F3AE5" w:rsidRDefault="001018B4" w:rsidP="001018B4">
            <w:pPr>
              <w:pStyle w:val="Paragraphedeliste"/>
              <w:rPr>
                <w:rFonts w:ascii="Arial" w:hAnsi="Arial" w:cs="Arial"/>
                <w:sz w:val="22"/>
                <w:highlight w:val="yellow"/>
              </w:rPr>
            </w:pPr>
          </w:p>
          <w:p w14:paraId="18F3B7F3" w14:textId="77777777" w:rsidR="001018B4" w:rsidRPr="005F45C2" w:rsidRDefault="001018B4" w:rsidP="001018B4">
            <w:pPr>
              <w:ind w:left="1068"/>
              <w:jc w:val="both"/>
              <w:rPr>
                <w:rFonts w:ascii="Arial" w:hAnsi="Arial" w:cs="Arial"/>
                <w:sz w:val="22"/>
              </w:rPr>
            </w:pPr>
            <w:r w:rsidRPr="005F45C2">
              <w:rPr>
                <w:rFonts w:ascii="Arial" w:hAnsi="Arial" w:cs="Arial"/>
                <w:i/>
                <w:sz w:val="22"/>
              </w:rPr>
              <w:t xml:space="preserve">Pour l’ensemble de l’activité du PFEAM Site de </w:t>
            </w:r>
            <w:proofErr w:type="spellStart"/>
            <w:r w:rsidRPr="005F45C2">
              <w:rPr>
                <w:rFonts w:ascii="Arial" w:hAnsi="Arial" w:cs="Arial"/>
                <w:i/>
                <w:sz w:val="22"/>
              </w:rPr>
              <w:t>Bernussou</w:t>
            </w:r>
            <w:proofErr w:type="spellEnd"/>
            <w:r w:rsidRPr="005F45C2">
              <w:rPr>
                <w:rFonts w:ascii="Arial" w:hAnsi="Arial" w:cs="Arial"/>
                <w:i/>
                <w:sz w:val="22"/>
              </w:rPr>
              <w:t>, formation, exploitation, garage-atelier, la chambre d’agriculture emploie 13 Agents.</w:t>
            </w:r>
          </w:p>
          <w:p w14:paraId="58E4930F" w14:textId="77777777" w:rsidR="001018B4" w:rsidRPr="009D3259" w:rsidRDefault="001018B4" w:rsidP="001018B4">
            <w:pPr>
              <w:jc w:val="both"/>
              <w:rPr>
                <w:rFonts w:ascii="Arial" w:hAnsi="Arial" w:cs="Arial"/>
                <w:sz w:val="22"/>
                <w:highlight w:val="cyan"/>
              </w:rPr>
            </w:pPr>
          </w:p>
          <w:p w14:paraId="53EA7F9D" w14:textId="77777777" w:rsidR="001018B4" w:rsidRPr="005F45C2" w:rsidRDefault="001018B4" w:rsidP="001018B4">
            <w:pPr>
              <w:numPr>
                <w:ilvl w:val="0"/>
                <w:numId w:val="12"/>
              </w:numPr>
              <w:suppressAutoHyphens/>
              <w:jc w:val="both"/>
              <w:rPr>
                <w:rFonts w:ascii="Arial" w:hAnsi="Arial" w:cs="Arial"/>
                <w:sz w:val="22"/>
              </w:rPr>
            </w:pPr>
            <w:r w:rsidRPr="005F45C2">
              <w:rPr>
                <w:rFonts w:ascii="Arial" w:hAnsi="Arial" w:cs="Arial"/>
                <w:sz w:val="22"/>
              </w:rPr>
              <w:t>Une ferme de 52 Hectares située à « Le Cambon », commune de Saint-Affrique, acquise en viager mis à disposition par convention auprès de l’EPLEAFP Lycée La Cazotte.</w:t>
            </w:r>
          </w:p>
          <w:p w14:paraId="662E89B7" w14:textId="77777777" w:rsidR="001018B4" w:rsidRDefault="001018B4" w:rsidP="001018B4">
            <w:pPr>
              <w:jc w:val="both"/>
              <w:rPr>
                <w:rFonts w:ascii="Arial" w:hAnsi="Arial" w:cs="Arial"/>
                <w:sz w:val="22"/>
              </w:rPr>
            </w:pPr>
          </w:p>
          <w:p w14:paraId="6D3D3893" w14:textId="66EF0C2E" w:rsidR="002D3A2B" w:rsidRDefault="002D3A2B" w:rsidP="00A404D0">
            <w:pPr>
              <w:jc w:val="both"/>
              <w:rPr>
                <w:rFonts w:ascii="Century Gothic" w:hAnsi="Century Gothic" w:cs="Arial"/>
                <w:sz w:val="20"/>
                <w:szCs w:val="20"/>
              </w:rPr>
            </w:pPr>
          </w:p>
        </w:tc>
      </w:tr>
    </w:tbl>
    <w:p w14:paraId="5E2EB285" w14:textId="77777777" w:rsidR="00271D98" w:rsidRPr="002D3A2B" w:rsidRDefault="00271D98" w:rsidP="00A404D0">
      <w:pPr>
        <w:jc w:val="both"/>
        <w:rPr>
          <w:rFonts w:ascii="Century Gothic" w:hAnsi="Century Gothic" w:cs="Arial"/>
          <w:sz w:val="18"/>
          <w:szCs w:val="18"/>
        </w:rPr>
      </w:pPr>
    </w:p>
    <w:tbl>
      <w:tblPr>
        <w:tblStyle w:val="Grilledutableau"/>
        <w:tblW w:w="0" w:type="auto"/>
        <w:tblLook w:val="04A0" w:firstRow="1" w:lastRow="0" w:firstColumn="1" w:lastColumn="0" w:noHBand="0" w:noVBand="1"/>
      </w:tblPr>
      <w:tblGrid>
        <w:gridCol w:w="10456"/>
      </w:tblGrid>
      <w:tr w:rsidR="002D3A2B" w14:paraId="6C7641FA" w14:textId="77777777" w:rsidTr="002D3A2B">
        <w:tc>
          <w:tcPr>
            <w:tcW w:w="10456" w:type="dxa"/>
          </w:tcPr>
          <w:p w14:paraId="6D4819ED" w14:textId="3CB3D66B" w:rsidR="002D3A2B" w:rsidRDefault="002D3A2B" w:rsidP="00A404D0">
            <w:pPr>
              <w:rPr>
                <w:rFonts w:ascii="Century Gothic" w:hAnsi="Century Gothic" w:cs="Arial"/>
                <w:sz w:val="20"/>
                <w:szCs w:val="20"/>
              </w:rPr>
            </w:pPr>
            <w:r w:rsidRPr="00015105">
              <w:rPr>
                <w:rFonts w:ascii="Century Gothic" w:hAnsi="Century Gothic" w:cs="Arial"/>
                <w:sz w:val="20"/>
                <w:szCs w:val="20"/>
              </w:rPr>
              <w:t>Si plusieurs types d’activités sont réalisées, présenter celles-ci en les mettant en rapport avec des éléments financiers et/ou des effectifs (exemple : activité 1 : 30 personnes et 2 M€ de budget)</w:t>
            </w:r>
          </w:p>
          <w:p w14:paraId="5EE80AB7" w14:textId="77777777" w:rsidR="002D3A2B" w:rsidRDefault="002D3A2B" w:rsidP="00A404D0">
            <w:pPr>
              <w:rPr>
                <w:rFonts w:ascii="Century Gothic" w:hAnsi="Century Gothic" w:cs="Arial"/>
                <w:sz w:val="20"/>
                <w:szCs w:val="20"/>
              </w:rPr>
            </w:pPr>
          </w:p>
          <w:p w14:paraId="3E6E066B" w14:textId="77777777" w:rsidR="002D3A2B" w:rsidRDefault="002D3A2B" w:rsidP="00A404D0">
            <w:pPr>
              <w:rPr>
                <w:rFonts w:ascii="Century Gothic" w:hAnsi="Century Gothic" w:cs="Arial"/>
                <w:sz w:val="20"/>
                <w:szCs w:val="20"/>
              </w:rPr>
            </w:pPr>
          </w:p>
          <w:p w14:paraId="77986110" w14:textId="77777777" w:rsidR="002D3A2B" w:rsidRDefault="002D3A2B" w:rsidP="00A404D0">
            <w:pPr>
              <w:rPr>
                <w:rFonts w:ascii="Century Gothic" w:hAnsi="Century Gothic" w:cs="Arial"/>
                <w:sz w:val="20"/>
                <w:szCs w:val="20"/>
              </w:rPr>
            </w:pPr>
          </w:p>
          <w:p w14:paraId="7A9B09C5" w14:textId="77777777" w:rsidR="002D3A2B" w:rsidRDefault="002D3A2B" w:rsidP="00A404D0">
            <w:pPr>
              <w:rPr>
                <w:rFonts w:ascii="Century Gothic" w:hAnsi="Century Gothic" w:cs="Arial"/>
                <w:sz w:val="20"/>
                <w:szCs w:val="20"/>
              </w:rPr>
            </w:pPr>
          </w:p>
          <w:p w14:paraId="39F61686" w14:textId="77777777" w:rsidR="002D3A2B" w:rsidRDefault="002D3A2B" w:rsidP="00A404D0">
            <w:pPr>
              <w:rPr>
                <w:rFonts w:ascii="Century Gothic" w:hAnsi="Century Gothic" w:cs="Arial"/>
                <w:sz w:val="20"/>
                <w:szCs w:val="20"/>
              </w:rPr>
            </w:pPr>
          </w:p>
          <w:p w14:paraId="70F119C3" w14:textId="28D2CC58" w:rsidR="002D3A2B" w:rsidRDefault="002D3A2B" w:rsidP="00A404D0">
            <w:pPr>
              <w:rPr>
                <w:rFonts w:ascii="Century Gothic" w:hAnsi="Century Gothic" w:cs="Arial"/>
                <w:sz w:val="20"/>
                <w:szCs w:val="20"/>
              </w:rPr>
            </w:pPr>
          </w:p>
        </w:tc>
      </w:tr>
    </w:tbl>
    <w:p w14:paraId="04DF3B52" w14:textId="77777777" w:rsidR="00A404D0" w:rsidRPr="00015105" w:rsidRDefault="00A404D0" w:rsidP="00A404D0">
      <w:pPr>
        <w:rPr>
          <w:rFonts w:ascii="Century Gothic" w:hAnsi="Century Gothic" w:cs="Arial"/>
          <w:sz w:val="20"/>
          <w:szCs w:val="20"/>
        </w:rPr>
      </w:pPr>
    </w:p>
    <w:p w14:paraId="02F36DB1" w14:textId="7A6A403F" w:rsidR="005C294B" w:rsidRPr="00015105" w:rsidRDefault="00A404D0" w:rsidP="005C294B">
      <w:pPr>
        <w:rPr>
          <w:rFonts w:ascii="Century Gothic" w:hAnsi="Century Gothic" w:cs="Arial"/>
          <w:sz w:val="20"/>
          <w:szCs w:val="20"/>
        </w:rPr>
      </w:pPr>
      <w:r w:rsidRPr="00015105">
        <w:rPr>
          <w:rFonts w:ascii="Century Gothic" w:hAnsi="Century Gothic" w:cs="Arial"/>
          <w:sz w:val="20"/>
          <w:szCs w:val="20"/>
        </w:rPr>
        <w:t xml:space="preserve">Des prestations destinées à des tiers sont-elles sous-traitées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sdt>
        <w:sdtPr>
          <w:rPr>
            <w:rFonts w:ascii="Century Gothic" w:hAnsi="Century Gothic" w:cs="Calibri"/>
            <w:b/>
            <w:szCs w:val="28"/>
          </w:rPr>
          <w:id w:val="-897202457"/>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52458873"/>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4FC3DBEB" w14:textId="5B5E0AC9" w:rsidR="00A404D0" w:rsidRPr="00015105" w:rsidRDefault="00A404D0" w:rsidP="00A404D0">
      <w:pPr>
        <w:rPr>
          <w:rFonts w:ascii="Century Gothic" w:hAnsi="Century Gothic" w:cs="Arial"/>
          <w:sz w:val="20"/>
          <w:szCs w:val="20"/>
        </w:rPr>
      </w:pPr>
      <w:r w:rsidRPr="00015105">
        <w:rPr>
          <w:rFonts w:ascii="Century Gothic" w:hAnsi="Century Gothic" w:cs="Arial"/>
          <w:sz w:val="20"/>
          <w:szCs w:val="20"/>
        </w:rPr>
        <w:t>A détailler les cas éch</w:t>
      </w:r>
      <w:r w:rsidR="00173B19" w:rsidRPr="00015105">
        <w:rPr>
          <w:rFonts w:ascii="Century Gothic" w:hAnsi="Century Gothic" w:cs="Arial"/>
          <w:sz w:val="20"/>
          <w:szCs w:val="20"/>
        </w:rPr>
        <w:t>é</w:t>
      </w:r>
      <w:r w:rsidRPr="00015105">
        <w:rPr>
          <w:rFonts w:ascii="Century Gothic" w:hAnsi="Century Gothic" w:cs="Arial"/>
          <w:sz w:val="20"/>
          <w:szCs w:val="20"/>
        </w:rPr>
        <w:t>ant :</w:t>
      </w:r>
      <w:r w:rsidR="002D3A2B">
        <w:rPr>
          <w:rFonts w:ascii="Century Gothic" w:hAnsi="Century Gothic" w:cs="Arial"/>
          <w:sz w:val="20"/>
          <w:szCs w:val="20"/>
        </w:rPr>
        <w:t xml:space="preserve"> </w:t>
      </w:r>
      <w:r w:rsidR="002D3A2B" w:rsidRP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36226">
        <w:rPr>
          <w:rFonts w:ascii="Century Gothic" w:hAnsi="Century Gothic" w:cs="Arial"/>
          <w:bCs/>
          <w:sz w:val="20"/>
          <w:szCs w:val="20"/>
          <w:shd w:val="clear" w:color="auto" w:fill="F2F2F2" w:themeFill="background1" w:themeFillShade="F2"/>
        </w:rPr>
        <w:t xml:space="preserve">Contrôle Machine à traire </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p>
    <w:p w14:paraId="27D89E31" w14:textId="77777777" w:rsidR="00A404D0" w:rsidRPr="00015105" w:rsidRDefault="00A404D0" w:rsidP="00A404D0">
      <w:pPr>
        <w:rPr>
          <w:rFonts w:ascii="Century Gothic" w:hAnsi="Century Gothic" w:cs="Arial"/>
          <w:sz w:val="20"/>
          <w:szCs w:val="20"/>
        </w:rPr>
      </w:pPr>
    </w:p>
    <w:p w14:paraId="3C3983C9" w14:textId="14D4DAAD" w:rsidR="005C294B" w:rsidRPr="00015105" w:rsidRDefault="007F7963" w:rsidP="005C294B">
      <w:pPr>
        <w:rPr>
          <w:rFonts w:ascii="Century Gothic" w:hAnsi="Century Gothic" w:cs="Arial"/>
          <w:sz w:val="20"/>
          <w:szCs w:val="20"/>
        </w:rPr>
      </w:pPr>
      <w:r w:rsidRPr="00015105">
        <w:rPr>
          <w:rFonts w:ascii="Century Gothic" w:hAnsi="Century Gothic" w:cs="Arial"/>
          <w:sz w:val="20"/>
          <w:szCs w:val="20"/>
        </w:rPr>
        <w:t xml:space="preserve">D’autres personnes morales sont-elles à garantir au titre du contrat RC ? </w:t>
      </w:r>
      <w:r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310920285"/>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552423"/>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05818286" w14:textId="77777777" w:rsidR="007F7963" w:rsidRPr="00015105" w:rsidRDefault="007F7963" w:rsidP="007F7963">
      <w:pPr>
        <w:rPr>
          <w:rFonts w:ascii="Century Gothic" w:hAnsi="Century Gothic" w:cs="Arial"/>
          <w:sz w:val="20"/>
          <w:szCs w:val="20"/>
        </w:rPr>
      </w:pPr>
    </w:p>
    <w:p w14:paraId="5479139D" w14:textId="5071B782" w:rsidR="007F7963" w:rsidRPr="00015105" w:rsidRDefault="007F7963" w:rsidP="007F7963">
      <w:pPr>
        <w:rPr>
          <w:rFonts w:ascii="Century Gothic" w:hAnsi="Century Gothic" w:cs="Arial"/>
          <w:sz w:val="20"/>
          <w:szCs w:val="20"/>
        </w:rPr>
      </w:pPr>
      <w:r w:rsidRPr="00015105">
        <w:rPr>
          <w:rFonts w:ascii="Century Gothic" w:hAnsi="Century Gothic" w:cs="Arial"/>
          <w:sz w:val="20"/>
          <w:szCs w:val="20"/>
        </w:rPr>
        <w:t>A détailler le cas éch</w:t>
      </w:r>
      <w:r w:rsidR="00173B19" w:rsidRPr="00015105">
        <w:rPr>
          <w:rFonts w:ascii="Century Gothic" w:hAnsi="Century Gothic" w:cs="Arial"/>
          <w:sz w:val="20"/>
          <w:szCs w:val="20"/>
        </w:rPr>
        <w:t>é</w:t>
      </w:r>
      <w:r w:rsidRPr="00015105">
        <w:rPr>
          <w:rFonts w:ascii="Century Gothic" w:hAnsi="Century Gothic" w:cs="Arial"/>
          <w:sz w:val="20"/>
          <w:szCs w:val="20"/>
        </w:rPr>
        <w:t>ant :</w:t>
      </w:r>
      <w:r w:rsidR="002D3A2B">
        <w:rPr>
          <w:rFonts w:ascii="Century Gothic" w:hAnsi="Century Gothic" w:cs="Arial"/>
          <w:sz w:val="20"/>
          <w:szCs w:val="20"/>
        </w:rPr>
        <w:t xml:space="preserve"> </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p>
    <w:p w14:paraId="43F24C12" w14:textId="77777777" w:rsidR="00A404D0" w:rsidRPr="00015105" w:rsidRDefault="007F7963" w:rsidP="00A404D0">
      <w:pPr>
        <w:rPr>
          <w:rFonts w:ascii="Century Gothic" w:hAnsi="Century Gothic" w:cs="Arial"/>
          <w:sz w:val="20"/>
          <w:szCs w:val="20"/>
        </w:rPr>
      </w:pPr>
      <w:r w:rsidRPr="00015105">
        <w:rPr>
          <w:rFonts w:ascii="Century Gothic" w:hAnsi="Century Gothic" w:cs="Arial"/>
          <w:sz w:val="20"/>
          <w:szCs w:val="20"/>
        </w:rPr>
        <w:t>(il peut s’agir de SCI / associations / comité d’entreprise / filiales…)</w:t>
      </w:r>
    </w:p>
    <w:p w14:paraId="415D26CE" w14:textId="77777777" w:rsidR="007F7963" w:rsidRPr="00015105" w:rsidRDefault="007F7963" w:rsidP="00A404D0">
      <w:pPr>
        <w:rPr>
          <w:rFonts w:ascii="Century Gothic" w:hAnsi="Century Gothic" w:cs="Arial"/>
          <w:sz w:val="20"/>
          <w:szCs w:val="20"/>
        </w:rPr>
      </w:pPr>
    </w:p>
    <w:p w14:paraId="2DA685A1" w14:textId="5AA1E3EF" w:rsidR="005C294B" w:rsidRPr="00015105" w:rsidRDefault="007F7963" w:rsidP="005C294B">
      <w:pPr>
        <w:rPr>
          <w:rFonts w:ascii="Century Gothic" w:hAnsi="Century Gothic" w:cs="Arial"/>
          <w:sz w:val="20"/>
          <w:szCs w:val="20"/>
        </w:rPr>
      </w:pPr>
      <w:r w:rsidRPr="00015105">
        <w:rPr>
          <w:rFonts w:ascii="Century Gothic" w:hAnsi="Century Gothic" w:cs="Arial"/>
          <w:sz w:val="20"/>
          <w:szCs w:val="20"/>
        </w:rPr>
        <w:t>Ces activités sont-elles exercées uniquement en France métropolitaine ?</w:t>
      </w:r>
      <w:r w:rsidRPr="00015105">
        <w:rPr>
          <w:rFonts w:ascii="Century Gothic" w:hAnsi="Century Gothic" w:cs="Arial"/>
          <w:sz w:val="20"/>
          <w:szCs w:val="20"/>
        </w:rPr>
        <w:tab/>
        <w:t xml:space="preserve"> </w:t>
      </w:r>
      <w:r w:rsidR="00271D98">
        <w:rPr>
          <w:rFonts w:ascii="Century Gothic" w:hAnsi="Century Gothic" w:cs="Arial"/>
          <w:sz w:val="20"/>
          <w:szCs w:val="20"/>
        </w:rPr>
        <w:tab/>
      </w:r>
      <w:sdt>
        <w:sdtPr>
          <w:rPr>
            <w:rFonts w:ascii="Century Gothic" w:hAnsi="Century Gothic" w:cs="Calibri"/>
            <w:b/>
            <w:szCs w:val="28"/>
          </w:rPr>
          <w:id w:val="1029830825"/>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351425391"/>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68612E54" w14:textId="77777777" w:rsidR="007F7963" w:rsidRPr="00015105" w:rsidRDefault="007F7963" w:rsidP="007F7963">
      <w:pPr>
        <w:rPr>
          <w:rFonts w:ascii="Century Gothic" w:hAnsi="Century Gothic" w:cs="Arial"/>
          <w:sz w:val="20"/>
          <w:szCs w:val="20"/>
        </w:rPr>
      </w:pPr>
    </w:p>
    <w:p w14:paraId="420FA224" w14:textId="39378CD5" w:rsidR="005C294B" w:rsidRPr="00015105" w:rsidRDefault="007F7963" w:rsidP="005C294B">
      <w:pPr>
        <w:rPr>
          <w:rFonts w:ascii="Century Gothic" w:hAnsi="Century Gothic" w:cs="Arial"/>
          <w:sz w:val="20"/>
          <w:szCs w:val="20"/>
        </w:rPr>
      </w:pPr>
      <w:r w:rsidRPr="00015105">
        <w:rPr>
          <w:rFonts w:ascii="Century Gothic" w:hAnsi="Century Gothic" w:cs="Arial"/>
          <w:sz w:val="20"/>
          <w:szCs w:val="20"/>
        </w:rPr>
        <w:t>Des déplacements hors France métropolitaine sont-ils effectués ?</w:t>
      </w:r>
      <w:r w:rsidRPr="00015105">
        <w:rPr>
          <w:rFonts w:ascii="Century Gothic" w:hAnsi="Century Gothic" w:cs="Arial"/>
          <w:sz w:val="20"/>
          <w:szCs w:val="20"/>
        </w:rPr>
        <w:tab/>
        <w:t xml:space="preserve">  </w:t>
      </w:r>
      <w:r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1452314950"/>
          <w14:checkbox>
            <w14:checked w14:val="1"/>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001778245"/>
          <w14:checkbox>
            <w14:checked w14:val="0"/>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6CCC15EB" w14:textId="77777777" w:rsidR="007F7963" w:rsidRPr="00015105" w:rsidRDefault="007F7963" w:rsidP="007F7963">
      <w:pPr>
        <w:rPr>
          <w:rFonts w:ascii="Century Gothic" w:hAnsi="Century Gothic" w:cs="Arial"/>
          <w:sz w:val="20"/>
          <w:szCs w:val="20"/>
        </w:rPr>
      </w:pPr>
    </w:p>
    <w:p w14:paraId="2A1D23AE" w14:textId="658C9123" w:rsidR="002D3A2B" w:rsidRPr="00015105" w:rsidRDefault="007F7963" w:rsidP="002D3A2B">
      <w:pPr>
        <w:rPr>
          <w:rFonts w:ascii="Century Gothic" w:hAnsi="Century Gothic" w:cs="Arial"/>
          <w:sz w:val="20"/>
          <w:szCs w:val="20"/>
        </w:rPr>
      </w:pPr>
      <w:r w:rsidRPr="00015105">
        <w:rPr>
          <w:rFonts w:ascii="Century Gothic" w:hAnsi="Century Gothic" w:cs="Arial"/>
          <w:sz w:val="20"/>
          <w:szCs w:val="20"/>
        </w:rPr>
        <w:t>Des exportations ?</w:t>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sdt>
        <w:sdtPr>
          <w:rPr>
            <w:rFonts w:ascii="Century Gothic" w:hAnsi="Century Gothic" w:cs="Calibri"/>
            <w:b/>
            <w:szCs w:val="28"/>
          </w:rPr>
          <w:id w:val="303889799"/>
          <w14:checkbox>
            <w14:checked w14:val="0"/>
            <w14:checkedState w14:val="2612" w14:font="MS Gothic"/>
            <w14:uncheckedState w14:val="2610" w14:font="MS Gothic"/>
          </w14:checkbox>
        </w:sdtPr>
        <w:sdtEndPr/>
        <w:sdtContent>
          <w:r w:rsidR="002D3A2B" w:rsidRPr="00015105">
            <w:rPr>
              <w:rFonts w:ascii="MS Gothic" w:eastAsia="MS Gothic" w:hAnsi="MS Gothic" w:cs="Calibri" w:hint="eastAsia"/>
              <w:b/>
              <w:szCs w:val="28"/>
            </w:rPr>
            <w:t>☐</w:t>
          </w:r>
        </w:sdtContent>
      </w:sdt>
      <w:r w:rsidR="002D3A2B" w:rsidRPr="00015105">
        <w:rPr>
          <w:rFonts w:ascii="Century Gothic" w:hAnsi="Century Gothic" w:cs="Calibri"/>
          <w:b/>
          <w:sz w:val="22"/>
          <w:szCs w:val="28"/>
        </w:rPr>
        <w:t xml:space="preserve"> </w:t>
      </w:r>
      <w:r w:rsidR="002D3A2B" w:rsidRPr="00015105">
        <w:rPr>
          <w:rFonts w:ascii="Century Gothic" w:hAnsi="Century Gothic" w:cs="Calibri"/>
          <w:b/>
          <w:sz w:val="18"/>
          <w:szCs w:val="28"/>
        </w:rPr>
        <w:t>OUI</w:t>
      </w:r>
      <w:r w:rsidR="002D3A2B" w:rsidRPr="00015105">
        <w:rPr>
          <w:rFonts w:ascii="Century Gothic" w:hAnsi="Century Gothic" w:cs="Calibri"/>
          <w:b/>
          <w:szCs w:val="28"/>
        </w:rPr>
        <w:t xml:space="preserve"> / </w:t>
      </w:r>
      <w:sdt>
        <w:sdtPr>
          <w:rPr>
            <w:rFonts w:ascii="Century Gothic" w:hAnsi="Century Gothic" w:cs="Calibri"/>
            <w:b/>
            <w:szCs w:val="28"/>
          </w:rPr>
          <w:id w:val="-1790274746"/>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D3A2B" w:rsidRPr="00015105">
        <w:rPr>
          <w:rFonts w:ascii="Century Gothic" w:hAnsi="Century Gothic" w:cs="Calibri"/>
          <w:b/>
          <w:szCs w:val="28"/>
        </w:rPr>
        <w:t xml:space="preserve"> </w:t>
      </w:r>
      <w:r w:rsidR="002D3A2B" w:rsidRPr="00015105">
        <w:rPr>
          <w:rFonts w:ascii="Century Gothic" w:hAnsi="Century Gothic" w:cs="Calibri"/>
          <w:b/>
          <w:sz w:val="18"/>
          <w:szCs w:val="28"/>
        </w:rPr>
        <w:t>NON</w:t>
      </w:r>
    </w:p>
    <w:p w14:paraId="6C71C637" w14:textId="3AEE85A1" w:rsidR="007F7963" w:rsidRPr="00015105" w:rsidRDefault="007F7963" w:rsidP="00A404D0">
      <w:pPr>
        <w:rPr>
          <w:rFonts w:ascii="Century Gothic" w:hAnsi="Century Gothic" w:cs="Arial"/>
          <w:sz w:val="20"/>
          <w:szCs w:val="20"/>
        </w:rPr>
      </w:pPr>
    </w:p>
    <w:p w14:paraId="63CE10E8" w14:textId="5B90AE59" w:rsidR="007F7963" w:rsidRPr="00015105" w:rsidRDefault="007F7963" w:rsidP="007F7963">
      <w:pPr>
        <w:rPr>
          <w:rFonts w:ascii="Century Gothic" w:hAnsi="Century Gothic" w:cs="Arial"/>
          <w:sz w:val="20"/>
          <w:szCs w:val="20"/>
        </w:rPr>
      </w:pPr>
      <w:r w:rsidRPr="00015105">
        <w:rPr>
          <w:rFonts w:ascii="Century Gothic" w:hAnsi="Century Gothic" w:cs="Arial"/>
          <w:sz w:val="20"/>
          <w:szCs w:val="20"/>
        </w:rPr>
        <w:t>A détailler le cas éch</w:t>
      </w:r>
      <w:r w:rsidR="00173B19" w:rsidRPr="00015105">
        <w:rPr>
          <w:rFonts w:ascii="Century Gothic" w:hAnsi="Century Gothic" w:cs="Arial"/>
          <w:sz w:val="20"/>
          <w:szCs w:val="20"/>
        </w:rPr>
        <w:t>é</w:t>
      </w:r>
      <w:r w:rsidRPr="00015105">
        <w:rPr>
          <w:rFonts w:ascii="Century Gothic" w:hAnsi="Century Gothic" w:cs="Arial"/>
          <w:sz w:val="20"/>
          <w:szCs w:val="20"/>
        </w:rPr>
        <w:t>ant :</w:t>
      </w:r>
      <w:r w:rsidR="002D3A2B">
        <w:rPr>
          <w:rFonts w:ascii="Century Gothic" w:hAnsi="Century Gothic" w:cs="Arial"/>
          <w:sz w:val="20"/>
          <w:szCs w:val="20"/>
        </w:rPr>
        <w:t xml:space="preserve"> </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36226">
        <w:rPr>
          <w:rFonts w:ascii="Century Gothic" w:hAnsi="Century Gothic" w:cs="Arial"/>
          <w:bCs/>
          <w:sz w:val="20"/>
          <w:szCs w:val="20"/>
          <w:shd w:val="clear" w:color="auto" w:fill="F2F2F2" w:themeFill="background1" w:themeFillShade="F2"/>
        </w:rPr>
        <w:t>Voyages pédagogiques</w:t>
      </w:r>
      <w:r w:rsidR="004724DB">
        <w:rPr>
          <w:rFonts w:ascii="Century Gothic" w:hAnsi="Century Gothic" w:cs="Arial"/>
          <w:bCs/>
          <w:sz w:val="20"/>
          <w:szCs w:val="20"/>
          <w:shd w:val="clear" w:color="auto" w:fill="F2F2F2" w:themeFill="background1" w:themeFillShade="F2"/>
        </w:rPr>
        <w:t xml:space="preserve"> CFEAM</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p>
    <w:p w14:paraId="736B87E5" w14:textId="77777777" w:rsidR="007F7963" w:rsidRPr="00015105" w:rsidRDefault="007F7963" w:rsidP="00A404D0">
      <w:pPr>
        <w:rPr>
          <w:rFonts w:ascii="Century Gothic" w:hAnsi="Century Gothic" w:cs="Arial"/>
          <w:sz w:val="20"/>
          <w:szCs w:val="20"/>
        </w:rPr>
      </w:pPr>
    </w:p>
    <w:p w14:paraId="7F494071" w14:textId="34448294" w:rsidR="005C294B" w:rsidRPr="00015105" w:rsidRDefault="007F7963" w:rsidP="005C294B">
      <w:pPr>
        <w:rPr>
          <w:rFonts w:ascii="Century Gothic" w:hAnsi="Century Gothic" w:cs="Arial"/>
          <w:sz w:val="20"/>
          <w:szCs w:val="20"/>
        </w:rPr>
      </w:pPr>
      <w:r w:rsidRPr="00015105">
        <w:rPr>
          <w:rFonts w:ascii="Century Gothic" w:hAnsi="Century Gothic" w:cs="Arial"/>
          <w:sz w:val="20"/>
          <w:szCs w:val="20"/>
        </w:rPr>
        <w:t xml:space="preserve">Des personnes sont-elles accueillies dans le cadre des activités exercées ? </w:t>
      </w:r>
      <w:r w:rsidRPr="00015105">
        <w:rPr>
          <w:rFonts w:ascii="Century Gothic" w:hAnsi="Century Gothic" w:cs="Arial"/>
          <w:sz w:val="20"/>
          <w:szCs w:val="20"/>
        </w:rPr>
        <w:tab/>
      </w:r>
      <w:sdt>
        <w:sdtPr>
          <w:rPr>
            <w:rFonts w:ascii="Century Gothic" w:hAnsi="Century Gothic" w:cs="Calibri"/>
            <w:b/>
            <w:szCs w:val="28"/>
          </w:rPr>
          <w:id w:val="-1852407535"/>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041514416"/>
          <w14:checkbox>
            <w14:checked w14:val="0"/>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383A30C1" w14:textId="2B44E52D" w:rsidR="007F7963" w:rsidRDefault="007F7963" w:rsidP="007F7963">
      <w:pPr>
        <w:rPr>
          <w:rFonts w:ascii="Century Gothic" w:hAnsi="Century Gothic" w:cs="Arial"/>
          <w:sz w:val="20"/>
          <w:szCs w:val="20"/>
        </w:rPr>
      </w:pPr>
    </w:p>
    <w:p w14:paraId="73B981AD" w14:textId="6444B272" w:rsidR="007F7963" w:rsidRPr="00015105" w:rsidRDefault="007F7963" w:rsidP="007F7963">
      <w:pPr>
        <w:rPr>
          <w:rFonts w:ascii="Century Gothic" w:hAnsi="Century Gothic" w:cs="Arial"/>
          <w:sz w:val="20"/>
          <w:szCs w:val="20"/>
        </w:rPr>
      </w:pPr>
    </w:p>
    <w:tbl>
      <w:tblPr>
        <w:tblStyle w:val="Grilledutableau"/>
        <w:tblW w:w="0" w:type="auto"/>
        <w:tblLook w:val="04A0" w:firstRow="1" w:lastRow="0" w:firstColumn="1" w:lastColumn="0" w:noHBand="0" w:noVBand="1"/>
      </w:tblPr>
      <w:tblGrid>
        <w:gridCol w:w="10456"/>
      </w:tblGrid>
      <w:tr w:rsidR="002D3A2B" w14:paraId="76A904F6" w14:textId="77777777" w:rsidTr="002D3A2B">
        <w:tc>
          <w:tcPr>
            <w:tcW w:w="10456" w:type="dxa"/>
          </w:tcPr>
          <w:p w14:paraId="5248B944" w14:textId="3A4DC0B5" w:rsidR="002D3A2B" w:rsidRDefault="00236226" w:rsidP="005C294B">
            <w:pPr>
              <w:rPr>
                <w:rFonts w:ascii="Century Gothic" w:hAnsi="Century Gothic" w:cs="Arial"/>
                <w:sz w:val="20"/>
                <w:szCs w:val="20"/>
              </w:rPr>
            </w:pPr>
            <w:r>
              <w:rPr>
                <w:rFonts w:ascii="Century Gothic" w:hAnsi="Century Gothic" w:cs="Arial"/>
                <w:sz w:val="20"/>
                <w:szCs w:val="20"/>
              </w:rPr>
              <w:t xml:space="preserve">Réception des ressortissants de la Chambre d’agriculture dans les locaux du siège et des bureaux décentralisés. </w:t>
            </w:r>
            <w:r w:rsidR="008E27F5">
              <w:rPr>
                <w:rFonts w:ascii="Century Gothic" w:hAnsi="Century Gothic" w:cs="Arial"/>
                <w:sz w:val="20"/>
                <w:szCs w:val="20"/>
              </w:rPr>
              <w:t xml:space="preserve">Il est difficile de dénombrer le nombre de ressortissant </w:t>
            </w:r>
            <w:r w:rsidR="00163EB8">
              <w:rPr>
                <w:rFonts w:ascii="Century Gothic" w:hAnsi="Century Gothic" w:cs="Arial"/>
                <w:sz w:val="20"/>
                <w:szCs w:val="20"/>
              </w:rPr>
              <w:t xml:space="preserve">accueilli. Cependant, des ressortissants sont accueillis dans nos bureaux du siège et des bureaux décentralisés tous les jours ouvrés. </w:t>
            </w:r>
          </w:p>
          <w:p w14:paraId="53DB3FDE" w14:textId="09888534" w:rsidR="00163EB8" w:rsidRDefault="00163EB8" w:rsidP="005C294B">
            <w:pPr>
              <w:rPr>
                <w:rFonts w:ascii="Century Gothic" w:hAnsi="Century Gothic" w:cs="Arial"/>
                <w:sz w:val="20"/>
                <w:szCs w:val="20"/>
              </w:rPr>
            </w:pPr>
            <w:r>
              <w:rPr>
                <w:rFonts w:ascii="Century Gothic" w:hAnsi="Century Gothic" w:cs="Arial"/>
                <w:sz w:val="20"/>
                <w:szCs w:val="20"/>
              </w:rPr>
              <w:t xml:space="preserve">Pour votre information, le département de l’Aveyron compte plus de 8 000 exploitants agricoles, cependant, ils ne sont pas tous accueillis dans nos locaux.  </w:t>
            </w:r>
          </w:p>
          <w:p w14:paraId="2FEFB193" w14:textId="5B930C56" w:rsidR="002D3A2B" w:rsidRDefault="002D3A2B" w:rsidP="005C294B">
            <w:pPr>
              <w:rPr>
                <w:rFonts w:ascii="Century Gothic" w:hAnsi="Century Gothic" w:cs="Arial"/>
                <w:sz w:val="20"/>
                <w:szCs w:val="20"/>
              </w:rPr>
            </w:pPr>
          </w:p>
          <w:p w14:paraId="6890122E" w14:textId="2C9E9A52" w:rsidR="008E27F5" w:rsidRDefault="00236226" w:rsidP="005C294B">
            <w:pPr>
              <w:rPr>
                <w:rFonts w:ascii="Century Gothic" w:hAnsi="Century Gothic" w:cs="Arial"/>
                <w:sz w:val="20"/>
                <w:szCs w:val="20"/>
              </w:rPr>
            </w:pPr>
            <w:r>
              <w:rPr>
                <w:rFonts w:ascii="Century Gothic" w:hAnsi="Century Gothic" w:cs="Arial"/>
                <w:sz w:val="20"/>
                <w:szCs w:val="20"/>
              </w:rPr>
              <w:t xml:space="preserve">Accueil des étudiants dans le Centre de formation à </w:t>
            </w:r>
            <w:proofErr w:type="spellStart"/>
            <w:r>
              <w:rPr>
                <w:rFonts w:ascii="Century Gothic" w:hAnsi="Century Gothic" w:cs="Arial"/>
                <w:sz w:val="20"/>
                <w:szCs w:val="20"/>
              </w:rPr>
              <w:t>Bernussou</w:t>
            </w:r>
            <w:proofErr w:type="spellEnd"/>
            <w:r w:rsidR="008E27F5">
              <w:rPr>
                <w:rFonts w:ascii="Century Gothic" w:hAnsi="Century Gothic" w:cs="Arial"/>
                <w:sz w:val="20"/>
                <w:szCs w:val="20"/>
              </w:rPr>
              <w:t xml:space="preserve"> : 80 à 100 étudiants sont accueillis dans notre centre de formation à </w:t>
            </w:r>
            <w:proofErr w:type="spellStart"/>
            <w:r w:rsidR="008E27F5">
              <w:rPr>
                <w:rFonts w:ascii="Century Gothic" w:hAnsi="Century Gothic" w:cs="Arial"/>
                <w:sz w:val="20"/>
                <w:szCs w:val="20"/>
              </w:rPr>
              <w:t>Bernussou</w:t>
            </w:r>
            <w:proofErr w:type="spellEnd"/>
            <w:r w:rsidR="008E27F5">
              <w:rPr>
                <w:rFonts w:ascii="Century Gothic" w:hAnsi="Century Gothic" w:cs="Arial"/>
                <w:sz w:val="20"/>
                <w:szCs w:val="20"/>
              </w:rPr>
              <w:t xml:space="preserve"> chaque année.  </w:t>
            </w:r>
          </w:p>
          <w:p w14:paraId="3F067AFD" w14:textId="38A462C8" w:rsidR="002D3A2B" w:rsidRDefault="002D3A2B" w:rsidP="005C294B">
            <w:pPr>
              <w:rPr>
                <w:rFonts w:ascii="Century Gothic" w:hAnsi="Century Gothic" w:cs="Arial"/>
                <w:sz w:val="20"/>
                <w:szCs w:val="20"/>
              </w:rPr>
            </w:pPr>
          </w:p>
        </w:tc>
      </w:tr>
    </w:tbl>
    <w:p w14:paraId="676AC080" w14:textId="77777777" w:rsidR="00D60B37" w:rsidRPr="00015105" w:rsidRDefault="00D60B37" w:rsidP="005C294B">
      <w:pPr>
        <w:rPr>
          <w:rFonts w:ascii="Century Gothic" w:hAnsi="Century Gothic" w:cs="Arial"/>
          <w:sz w:val="20"/>
          <w:szCs w:val="20"/>
        </w:rPr>
      </w:pPr>
    </w:p>
    <w:p w14:paraId="0567CCD7" w14:textId="77777777" w:rsidR="00D60B37" w:rsidRPr="00015105" w:rsidRDefault="00D60B37" w:rsidP="005C294B">
      <w:pPr>
        <w:rPr>
          <w:rFonts w:ascii="Century Gothic" w:hAnsi="Century Gothic" w:cs="Arial"/>
          <w:sz w:val="20"/>
          <w:szCs w:val="20"/>
        </w:rPr>
      </w:pPr>
    </w:p>
    <w:p w14:paraId="7A29FB84" w14:textId="52D14223" w:rsidR="005C294B" w:rsidRPr="00015105" w:rsidRDefault="00FE3892" w:rsidP="005C294B">
      <w:pPr>
        <w:rPr>
          <w:rFonts w:ascii="Century Gothic" w:hAnsi="Century Gothic" w:cs="Arial"/>
          <w:sz w:val="20"/>
          <w:szCs w:val="20"/>
        </w:rPr>
      </w:pPr>
      <w:r w:rsidRPr="00015105">
        <w:rPr>
          <w:rFonts w:ascii="Century Gothic" w:hAnsi="Century Gothic" w:cs="Arial"/>
          <w:sz w:val="20"/>
          <w:szCs w:val="20"/>
        </w:rPr>
        <w:t xml:space="preserve">Des activités médicales / paramédicales sont-elles exercées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sdt>
        <w:sdtPr>
          <w:rPr>
            <w:rFonts w:ascii="Century Gothic" w:hAnsi="Century Gothic" w:cs="Calibri"/>
            <w:b/>
            <w:szCs w:val="28"/>
          </w:rPr>
          <w:id w:val="702980310"/>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786103972"/>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tbl>
      <w:tblPr>
        <w:tblStyle w:val="Grilledutableau"/>
        <w:tblW w:w="5000" w:type="pct"/>
        <w:tblLook w:val="04A0" w:firstRow="1" w:lastRow="0" w:firstColumn="1" w:lastColumn="0" w:noHBand="0" w:noVBand="1"/>
      </w:tblPr>
      <w:tblGrid>
        <w:gridCol w:w="10456"/>
      </w:tblGrid>
      <w:tr w:rsidR="002D3A2B" w14:paraId="08BF302A" w14:textId="77777777" w:rsidTr="002D3A2B">
        <w:tc>
          <w:tcPr>
            <w:tcW w:w="5000" w:type="pct"/>
          </w:tcPr>
          <w:p w14:paraId="17F0ECBB" w14:textId="71C7C118" w:rsidR="002D3A2B" w:rsidRDefault="002D3A2B" w:rsidP="002D3A2B">
            <w:pPr>
              <w:rPr>
                <w:rFonts w:ascii="Century Gothic" w:hAnsi="Century Gothic" w:cs="Arial"/>
                <w:sz w:val="20"/>
                <w:szCs w:val="20"/>
              </w:rPr>
            </w:pPr>
            <w:r w:rsidRPr="00015105">
              <w:rPr>
                <w:rFonts w:ascii="Century Gothic" w:hAnsi="Century Gothic" w:cs="Arial"/>
                <w:sz w:val="20"/>
                <w:szCs w:val="20"/>
              </w:rPr>
              <w:t>A détailler le cas échéant (quels actes, nombre de personnes effectuant ces actes, qualifications de ces personnes):</w:t>
            </w:r>
          </w:p>
          <w:p w14:paraId="429AD0A1" w14:textId="77777777" w:rsidR="002D3A2B" w:rsidRDefault="002D3A2B" w:rsidP="002D3A2B">
            <w:pPr>
              <w:rPr>
                <w:rFonts w:ascii="Century Gothic" w:hAnsi="Century Gothic" w:cs="Arial"/>
                <w:sz w:val="20"/>
                <w:szCs w:val="20"/>
              </w:rPr>
            </w:pPr>
          </w:p>
          <w:p w14:paraId="38D62BD0" w14:textId="77777777" w:rsidR="002D3A2B" w:rsidRDefault="002D3A2B" w:rsidP="002D3A2B">
            <w:pPr>
              <w:rPr>
                <w:rFonts w:ascii="Century Gothic" w:hAnsi="Century Gothic" w:cs="Arial"/>
                <w:sz w:val="20"/>
                <w:szCs w:val="20"/>
              </w:rPr>
            </w:pPr>
          </w:p>
          <w:p w14:paraId="6B21BF92" w14:textId="484276D9" w:rsidR="002D3A2B" w:rsidRDefault="002D3A2B" w:rsidP="002D3A2B">
            <w:pPr>
              <w:rPr>
                <w:rFonts w:ascii="Century Gothic" w:hAnsi="Century Gothic" w:cs="Arial"/>
                <w:sz w:val="20"/>
                <w:szCs w:val="20"/>
              </w:rPr>
            </w:pPr>
          </w:p>
        </w:tc>
      </w:tr>
    </w:tbl>
    <w:p w14:paraId="37BF38BD" w14:textId="20A70BA5" w:rsidR="00FE3892" w:rsidRPr="00015105" w:rsidRDefault="00FE3892" w:rsidP="002D3A2B">
      <w:pPr>
        <w:rPr>
          <w:rFonts w:ascii="Century Gothic" w:hAnsi="Century Gothic" w:cs="Arial"/>
          <w:sz w:val="20"/>
          <w:szCs w:val="20"/>
        </w:rPr>
      </w:pPr>
    </w:p>
    <w:p w14:paraId="3DF069D3" w14:textId="77777777" w:rsidR="00A404D0" w:rsidRPr="00015105" w:rsidRDefault="00A404D0" w:rsidP="00A404D0">
      <w:pPr>
        <w:rPr>
          <w:rFonts w:ascii="Century Gothic" w:hAnsi="Century Gothic" w:cs="Arial"/>
          <w:sz w:val="20"/>
          <w:szCs w:val="20"/>
        </w:rPr>
      </w:pPr>
    </w:p>
    <w:p w14:paraId="4B18A236" w14:textId="77777777" w:rsidR="00FE3892" w:rsidRPr="00015105" w:rsidRDefault="00FE3892" w:rsidP="00A404D0">
      <w:pPr>
        <w:rPr>
          <w:rFonts w:ascii="Century Gothic" w:hAnsi="Century Gothic" w:cs="Arial"/>
          <w:sz w:val="20"/>
          <w:szCs w:val="20"/>
        </w:rPr>
      </w:pPr>
    </w:p>
    <w:p w14:paraId="0B13D44D" w14:textId="77777777" w:rsidR="00173B19" w:rsidRPr="00015105" w:rsidRDefault="00173B19" w:rsidP="002D3A2B">
      <w:pPr>
        <w:pStyle w:val="Titre1"/>
      </w:pPr>
      <w:r w:rsidRPr="00015105">
        <w:t>2/ BIENS AFFECTES A L’EXERCICE DES ACTIVITES</w:t>
      </w:r>
    </w:p>
    <w:p w14:paraId="12C449EB" w14:textId="77777777" w:rsidR="00FE3892" w:rsidRPr="00015105" w:rsidRDefault="00FE3892" w:rsidP="00A404D0">
      <w:pPr>
        <w:rPr>
          <w:rFonts w:ascii="Century Gothic" w:hAnsi="Century Gothic" w:cs="Arial"/>
          <w:sz w:val="20"/>
          <w:szCs w:val="20"/>
        </w:rPr>
      </w:pPr>
    </w:p>
    <w:p w14:paraId="0F547BD7" w14:textId="77777777" w:rsidR="00A404D0" w:rsidRPr="00015105" w:rsidRDefault="00714EEE" w:rsidP="00A404D0">
      <w:pPr>
        <w:rPr>
          <w:rFonts w:ascii="Century Gothic" w:hAnsi="Century Gothic" w:cs="Arial"/>
          <w:sz w:val="20"/>
          <w:szCs w:val="20"/>
        </w:rPr>
      </w:pPr>
      <w:r w:rsidRPr="00015105">
        <w:rPr>
          <w:rFonts w:ascii="Century Gothic" w:hAnsi="Century Gothic" w:cs="Arial"/>
          <w:sz w:val="20"/>
          <w:szCs w:val="20"/>
        </w:rPr>
        <w:t>Décrire</w:t>
      </w:r>
      <w:r w:rsidR="00173B19" w:rsidRPr="00015105">
        <w:rPr>
          <w:rFonts w:ascii="Century Gothic" w:hAnsi="Century Gothic" w:cs="Arial"/>
          <w:sz w:val="20"/>
          <w:szCs w:val="20"/>
        </w:rPr>
        <w:t xml:space="preserve"> les principaux matériels / machines utilisés pour l’exercice des </w:t>
      </w:r>
      <w:r w:rsidR="00B24935" w:rsidRPr="00015105">
        <w:rPr>
          <w:rFonts w:ascii="Century Gothic" w:hAnsi="Century Gothic" w:cs="Arial"/>
          <w:sz w:val="20"/>
          <w:szCs w:val="20"/>
        </w:rPr>
        <w:t>activités</w:t>
      </w:r>
      <w:r w:rsidR="00173B19" w:rsidRPr="00015105">
        <w:rPr>
          <w:rFonts w:ascii="Century Gothic" w:hAnsi="Century Gothic" w:cs="Arial"/>
          <w:sz w:val="20"/>
          <w:szCs w:val="20"/>
        </w:rPr>
        <w:t> :</w:t>
      </w:r>
    </w:p>
    <w:p w14:paraId="371F94D0" w14:textId="77777777" w:rsidR="00173B19" w:rsidRPr="00015105" w:rsidRDefault="00173B19" w:rsidP="00A404D0">
      <w:pPr>
        <w:rPr>
          <w:rFonts w:ascii="Century Gothic" w:hAnsi="Century Gothic" w:cs="Arial"/>
          <w:sz w:val="20"/>
          <w:szCs w:val="20"/>
        </w:rPr>
      </w:pPr>
    </w:p>
    <w:p w14:paraId="519CC1C2" w14:textId="64FAA459" w:rsidR="005C294B" w:rsidRPr="00015105" w:rsidRDefault="00173B19" w:rsidP="005C294B">
      <w:pPr>
        <w:rPr>
          <w:rFonts w:ascii="Century Gothic" w:hAnsi="Century Gothic" w:cs="Arial"/>
          <w:sz w:val="20"/>
          <w:szCs w:val="20"/>
        </w:rPr>
      </w:pPr>
      <w:r w:rsidRPr="00015105">
        <w:rPr>
          <w:rFonts w:ascii="Century Gothic" w:hAnsi="Century Gothic" w:cs="Arial"/>
          <w:sz w:val="20"/>
          <w:szCs w:val="20"/>
        </w:rPr>
        <w:t xml:space="preserve">Présence d’animaux ? </w:t>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r w:rsidR="005C294B" w:rsidRPr="00015105">
        <w:rPr>
          <w:rFonts w:ascii="Century Gothic" w:hAnsi="Century Gothic" w:cs="Arial"/>
          <w:sz w:val="20"/>
          <w:szCs w:val="20"/>
        </w:rPr>
        <w:tab/>
      </w:r>
      <w:sdt>
        <w:sdtPr>
          <w:rPr>
            <w:rFonts w:ascii="Century Gothic" w:hAnsi="Century Gothic" w:cs="Calibri"/>
            <w:b/>
            <w:szCs w:val="28"/>
          </w:rPr>
          <w:id w:val="569307137"/>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776638370"/>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05C21349" w14:textId="77777777" w:rsidR="00173B19" w:rsidRPr="00015105" w:rsidRDefault="00173B19" w:rsidP="00A404D0">
      <w:pPr>
        <w:rPr>
          <w:rFonts w:ascii="Century Gothic" w:hAnsi="Century Gothic" w:cs="Arial"/>
          <w:sz w:val="20"/>
          <w:szCs w:val="20"/>
        </w:rPr>
      </w:pPr>
    </w:p>
    <w:p w14:paraId="016A88E7" w14:textId="00956F8D" w:rsidR="00173B19" w:rsidRPr="00015105" w:rsidRDefault="00173B19" w:rsidP="00173B19">
      <w:pPr>
        <w:rPr>
          <w:rFonts w:ascii="Century Gothic" w:hAnsi="Century Gothic" w:cs="Arial"/>
          <w:sz w:val="20"/>
          <w:szCs w:val="20"/>
        </w:rPr>
      </w:pPr>
      <w:r w:rsidRPr="00015105">
        <w:rPr>
          <w:rFonts w:ascii="Century Gothic" w:hAnsi="Century Gothic" w:cs="Arial"/>
          <w:sz w:val="20"/>
          <w:szCs w:val="20"/>
        </w:rPr>
        <w:t>A détailler le cas échéant :</w:t>
      </w:r>
      <w:r w:rsidR="002D3A2B" w:rsidRPr="002D3A2B">
        <w:rPr>
          <w:rFonts w:ascii="Century Gothic" w:hAnsi="Century Gothic" w:cs="Arial"/>
          <w:sz w:val="20"/>
          <w:szCs w:val="20"/>
        </w:rPr>
        <w:t xml:space="preserve"> </w:t>
      </w:r>
      <w:r w:rsidR="002D3A2B">
        <w:rPr>
          <w:rFonts w:ascii="Century Gothic" w:hAnsi="Century Gothic" w:cs="Arial"/>
          <w:bCs/>
          <w:sz w:val="20"/>
          <w:szCs w:val="20"/>
          <w:shd w:val="clear" w:color="auto" w:fill="F2F2F2" w:themeFill="background1" w:themeFillShade="F2"/>
        </w:rPr>
        <w:tab/>
      </w:r>
      <w:r w:rsidR="004724DB">
        <w:rPr>
          <w:rFonts w:ascii="Century Gothic" w:hAnsi="Century Gothic" w:cs="Arial"/>
          <w:bCs/>
          <w:sz w:val="20"/>
          <w:szCs w:val="20"/>
          <w:shd w:val="clear" w:color="auto" w:fill="F2F2F2" w:themeFill="background1" w:themeFillShade="F2"/>
        </w:rPr>
        <w:t xml:space="preserve">Troupeau bovins lait et bovins viande sur la ferme pédagogique de </w:t>
      </w:r>
      <w:proofErr w:type="spellStart"/>
      <w:r w:rsidR="004724DB">
        <w:rPr>
          <w:rFonts w:ascii="Century Gothic" w:hAnsi="Century Gothic" w:cs="Arial"/>
          <w:bCs/>
          <w:sz w:val="20"/>
          <w:szCs w:val="20"/>
          <w:shd w:val="clear" w:color="auto" w:fill="F2F2F2" w:themeFill="background1" w:themeFillShade="F2"/>
        </w:rPr>
        <w:t>Bernussou</w:t>
      </w:r>
      <w:proofErr w:type="spellEnd"/>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r w:rsidR="002D3A2B">
        <w:rPr>
          <w:rFonts w:ascii="Century Gothic" w:hAnsi="Century Gothic" w:cs="Arial"/>
          <w:sz w:val="20"/>
          <w:szCs w:val="20"/>
        </w:rPr>
        <w:tab/>
      </w:r>
    </w:p>
    <w:p w14:paraId="6F12ADED" w14:textId="77777777" w:rsidR="00173B19" w:rsidRPr="00015105" w:rsidRDefault="00173B19" w:rsidP="00A404D0">
      <w:pPr>
        <w:rPr>
          <w:rFonts w:ascii="Century Gothic" w:hAnsi="Century Gothic" w:cs="Arial"/>
          <w:sz w:val="20"/>
          <w:szCs w:val="20"/>
        </w:rPr>
      </w:pPr>
    </w:p>
    <w:p w14:paraId="3AA75D27" w14:textId="086468D7" w:rsidR="005C294B" w:rsidRPr="00015105" w:rsidRDefault="00173B19" w:rsidP="005C294B">
      <w:pPr>
        <w:rPr>
          <w:rFonts w:ascii="Century Gothic" w:hAnsi="Century Gothic" w:cs="Arial"/>
          <w:sz w:val="20"/>
          <w:szCs w:val="20"/>
        </w:rPr>
      </w:pPr>
      <w:r w:rsidRPr="00015105">
        <w:rPr>
          <w:rFonts w:ascii="Century Gothic" w:hAnsi="Century Gothic" w:cs="Arial"/>
          <w:sz w:val="20"/>
          <w:szCs w:val="20"/>
        </w:rPr>
        <w:t xml:space="preserve">Présence d’installation classées protection de l’environnement (ICPE) ? </w:t>
      </w:r>
      <w:r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538868970"/>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774665734"/>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41AD7084" w14:textId="77777777" w:rsidR="00173B19" w:rsidRPr="00015105" w:rsidRDefault="00173B19" w:rsidP="00A404D0">
      <w:pPr>
        <w:rPr>
          <w:rFonts w:ascii="Century Gothic" w:hAnsi="Century Gothic" w:cs="Arial"/>
          <w:sz w:val="20"/>
          <w:szCs w:val="20"/>
        </w:rPr>
      </w:pPr>
    </w:p>
    <w:p w14:paraId="00B3C8BD" w14:textId="0696BBB0" w:rsidR="002D3A2B" w:rsidRPr="00015105" w:rsidRDefault="00173B19" w:rsidP="002D3A2B">
      <w:pPr>
        <w:rPr>
          <w:rFonts w:ascii="Century Gothic" w:hAnsi="Century Gothic" w:cs="Arial"/>
          <w:sz w:val="20"/>
          <w:szCs w:val="20"/>
        </w:rPr>
      </w:pPr>
      <w:r w:rsidRPr="00015105">
        <w:rPr>
          <w:rFonts w:ascii="Century Gothic" w:hAnsi="Century Gothic" w:cs="Arial"/>
          <w:sz w:val="20"/>
          <w:szCs w:val="20"/>
        </w:rPr>
        <w:t>A détailler le cas échéant :</w:t>
      </w:r>
      <w:r w:rsidR="002D3A2B">
        <w:rPr>
          <w:rFonts w:ascii="Century Gothic" w:hAnsi="Century Gothic" w:cs="Arial"/>
          <w:sz w:val="20"/>
          <w:szCs w:val="20"/>
        </w:rPr>
        <w:t xml:space="preserve"> </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p>
    <w:p w14:paraId="35C25F81" w14:textId="0C2898B6" w:rsidR="00173B19" w:rsidRPr="00015105" w:rsidRDefault="00173B19" w:rsidP="00173B19">
      <w:pPr>
        <w:rPr>
          <w:rFonts w:ascii="Century Gothic" w:hAnsi="Century Gothic" w:cs="Arial"/>
          <w:sz w:val="20"/>
          <w:szCs w:val="20"/>
        </w:rPr>
      </w:pPr>
    </w:p>
    <w:p w14:paraId="7331EA52" w14:textId="00DC25CA" w:rsidR="002D3A2B" w:rsidRPr="00015105" w:rsidRDefault="00173B19" w:rsidP="002D3A2B">
      <w:pPr>
        <w:rPr>
          <w:rFonts w:ascii="Century Gothic" w:hAnsi="Century Gothic" w:cs="Arial"/>
          <w:sz w:val="20"/>
          <w:szCs w:val="20"/>
        </w:rPr>
      </w:pPr>
      <w:r w:rsidRPr="00015105">
        <w:rPr>
          <w:rFonts w:ascii="Century Gothic" w:hAnsi="Century Gothic" w:cs="Arial"/>
          <w:sz w:val="20"/>
          <w:szCs w:val="20"/>
        </w:rPr>
        <w:t>Sont-elles soumises à déclaration / enregistrement / autorisation ?</w:t>
      </w:r>
      <w:r w:rsidR="002D3A2B">
        <w:rPr>
          <w:rFonts w:ascii="Century Gothic" w:hAnsi="Century Gothic" w:cs="Arial"/>
          <w:sz w:val="20"/>
          <w:szCs w:val="20"/>
        </w:rPr>
        <w:t xml:space="preserve"> </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p>
    <w:p w14:paraId="53945640" w14:textId="5CF7532F" w:rsidR="00173B19" w:rsidRPr="00015105" w:rsidRDefault="00173B19" w:rsidP="002D3A2B">
      <w:pPr>
        <w:rPr>
          <w:rFonts w:ascii="Century Gothic" w:hAnsi="Century Gothic" w:cs="Arial"/>
          <w:sz w:val="20"/>
          <w:szCs w:val="20"/>
        </w:rPr>
      </w:pPr>
    </w:p>
    <w:p w14:paraId="16BBB6F5" w14:textId="14E8F2F0" w:rsidR="005C294B" w:rsidRPr="00015105" w:rsidRDefault="00173B19" w:rsidP="005C294B">
      <w:pPr>
        <w:rPr>
          <w:rFonts w:ascii="Century Gothic" w:hAnsi="Century Gothic" w:cs="Arial"/>
          <w:sz w:val="20"/>
          <w:szCs w:val="20"/>
        </w:rPr>
      </w:pPr>
      <w:r w:rsidRPr="00015105">
        <w:rPr>
          <w:rFonts w:ascii="Century Gothic" w:hAnsi="Century Gothic" w:cs="Arial"/>
          <w:sz w:val="20"/>
          <w:szCs w:val="20"/>
        </w:rPr>
        <w:t xml:space="preserve">Des biens vous sont-ils confiés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1982998956"/>
          <w14:checkbox>
            <w14:checked w14:val="1"/>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397435827"/>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4330DEA3" w14:textId="6C2DF882" w:rsidR="002D3A2B" w:rsidRPr="00015105" w:rsidRDefault="00173B19" w:rsidP="002D3A2B">
      <w:pPr>
        <w:rPr>
          <w:rFonts w:ascii="Century Gothic" w:hAnsi="Century Gothic" w:cs="Arial"/>
          <w:sz w:val="20"/>
          <w:szCs w:val="20"/>
        </w:rPr>
      </w:pPr>
      <w:r w:rsidRPr="00015105">
        <w:rPr>
          <w:rFonts w:ascii="Century Gothic" w:hAnsi="Century Gothic" w:cs="Arial"/>
          <w:sz w:val="20"/>
          <w:szCs w:val="20"/>
        </w:rPr>
        <w:t>A détailler le cas échéant :</w:t>
      </w:r>
      <w:r w:rsidR="002D3A2B">
        <w:rPr>
          <w:rFonts w:ascii="Century Gothic" w:hAnsi="Century Gothic" w:cs="Arial"/>
          <w:sz w:val="20"/>
          <w:szCs w:val="20"/>
        </w:rPr>
        <w:t xml:space="preserve"> </w:t>
      </w:r>
      <w:r w:rsidR="002D3A2B">
        <w:rPr>
          <w:rFonts w:ascii="Century Gothic" w:hAnsi="Century Gothic" w:cs="Arial"/>
          <w:bCs/>
          <w:sz w:val="20"/>
          <w:szCs w:val="20"/>
          <w:shd w:val="clear" w:color="auto" w:fill="F2F2F2" w:themeFill="background1" w:themeFillShade="F2"/>
        </w:rPr>
        <w:tab/>
      </w:r>
      <w:r w:rsidR="004724DB">
        <w:rPr>
          <w:rFonts w:ascii="Century Gothic" w:hAnsi="Century Gothic" w:cs="Arial"/>
          <w:bCs/>
          <w:sz w:val="20"/>
          <w:szCs w:val="20"/>
          <w:shd w:val="clear" w:color="auto" w:fill="F2F2F2" w:themeFill="background1" w:themeFillShade="F2"/>
        </w:rPr>
        <w:t>Tracteurs, machines agricoles pour démonstration au CFAEM</w:t>
      </w:r>
    </w:p>
    <w:p w14:paraId="3A6695F8" w14:textId="0EA855EC" w:rsidR="00173B19" w:rsidRPr="00015105" w:rsidRDefault="00173B19" w:rsidP="00173B19">
      <w:pPr>
        <w:rPr>
          <w:rFonts w:ascii="Century Gothic" w:hAnsi="Century Gothic" w:cs="Arial"/>
          <w:sz w:val="20"/>
          <w:szCs w:val="20"/>
        </w:rPr>
      </w:pPr>
    </w:p>
    <w:p w14:paraId="0C941115" w14:textId="2C7361B7" w:rsidR="005C294B" w:rsidRPr="00015105" w:rsidRDefault="00173B19" w:rsidP="005C294B">
      <w:pPr>
        <w:rPr>
          <w:rFonts w:ascii="Century Gothic" w:hAnsi="Century Gothic" w:cs="Arial"/>
          <w:sz w:val="20"/>
          <w:szCs w:val="20"/>
        </w:rPr>
      </w:pPr>
      <w:r w:rsidRPr="00015105">
        <w:rPr>
          <w:rFonts w:ascii="Century Gothic" w:hAnsi="Century Gothic" w:cs="Arial"/>
          <w:sz w:val="20"/>
          <w:szCs w:val="20"/>
        </w:rPr>
        <w:t xml:space="preserve">Des travaux et / ou prestations sont-ils effectués sur ces biens ? </w:t>
      </w:r>
      <w:r w:rsidRPr="00015105">
        <w:rPr>
          <w:rFonts w:ascii="Century Gothic" w:hAnsi="Century Gothic" w:cs="Arial"/>
          <w:sz w:val="20"/>
          <w:szCs w:val="20"/>
        </w:rPr>
        <w:tab/>
      </w:r>
      <w:r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937791914"/>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2110774267"/>
          <w14:checkbox>
            <w14:checked w14:val="1"/>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275FF8C5" w14:textId="77777777" w:rsidR="00173B19" w:rsidRPr="00015105" w:rsidRDefault="00173B19" w:rsidP="00173B19">
      <w:pPr>
        <w:rPr>
          <w:rFonts w:ascii="Century Gothic" w:hAnsi="Century Gothic" w:cs="Arial"/>
          <w:sz w:val="20"/>
          <w:szCs w:val="20"/>
        </w:rPr>
      </w:pPr>
    </w:p>
    <w:p w14:paraId="6B0BC0D3" w14:textId="4CBFE11E" w:rsidR="002D3A2B" w:rsidRPr="00015105" w:rsidRDefault="00173B19" w:rsidP="002D3A2B">
      <w:pPr>
        <w:rPr>
          <w:rFonts w:ascii="Century Gothic" w:hAnsi="Century Gothic" w:cs="Arial"/>
          <w:sz w:val="20"/>
          <w:szCs w:val="20"/>
        </w:rPr>
      </w:pPr>
      <w:r w:rsidRPr="00015105">
        <w:rPr>
          <w:rFonts w:ascii="Century Gothic" w:hAnsi="Century Gothic" w:cs="Arial"/>
          <w:sz w:val="20"/>
          <w:szCs w:val="20"/>
        </w:rPr>
        <w:t>A détailler le cas échéant</w:t>
      </w:r>
      <w:r w:rsidR="002D3A2B">
        <w:rPr>
          <w:rFonts w:ascii="Century Gothic" w:hAnsi="Century Gothic" w:cs="Arial"/>
          <w:sz w:val="20"/>
          <w:szCs w:val="20"/>
        </w:rPr>
        <w:t xml:space="preserve"> : </w:t>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r w:rsidR="002D3A2B">
        <w:rPr>
          <w:rFonts w:ascii="Century Gothic" w:hAnsi="Century Gothic" w:cs="Arial"/>
          <w:bCs/>
          <w:sz w:val="20"/>
          <w:szCs w:val="20"/>
          <w:shd w:val="clear" w:color="auto" w:fill="F2F2F2" w:themeFill="background1" w:themeFillShade="F2"/>
        </w:rPr>
        <w:tab/>
      </w:r>
    </w:p>
    <w:p w14:paraId="27D76281" w14:textId="3CF144B5" w:rsidR="00173B19" w:rsidRPr="00015105" w:rsidRDefault="00173B19" w:rsidP="00A404D0">
      <w:pPr>
        <w:rPr>
          <w:rFonts w:ascii="Century Gothic" w:hAnsi="Century Gothic" w:cs="Arial"/>
          <w:sz w:val="20"/>
          <w:szCs w:val="20"/>
        </w:rPr>
      </w:pPr>
    </w:p>
    <w:p w14:paraId="0CEAA68A" w14:textId="77777777" w:rsidR="00D60B37" w:rsidRPr="00015105" w:rsidRDefault="00D60B37" w:rsidP="00A404D0">
      <w:pPr>
        <w:rPr>
          <w:rFonts w:ascii="Century Gothic" w:hAnsi="Century Gothic" w:cs="Arial"/>
          <w:sz w:val="20"/>
          <w:szCs w:val="20"/>
        </w:rPr>
      </w:pPr>
    </w:p>
    <w:p w14:paraId="2103AE0A" w14:textId="77777777" w:rsidR="00173B19" w:rsidRPr="00015105" w:rsidRDefault="00173B19" w:rsidP="00A404D0">
      <w:pPr>
        <w:rPr>
          <w:rFonts w:ascii="Century Gothic" w:hAnsi="Century Gothic" w:cs="Arial"/>
          <w:sz w:val="20"/>
          <w:szCs w:val="20"/>
        </w:rPr>
      </w:pPr>
    </w:p>
    <w:p w14:paraId="25386810" w14:textId="77777777" w:rsidR="00173B19" w:rsidRPr="00015105" w:rsidRDefault="00173B19" w:rsidP="002D3A2B">
      <w:pPr>
        <w:pStyle w:val="Titre1"/>
      </w:pPr>
      <w:r w:rsidRPr="00015105">
        <w:t>3/ ENVIRONNEMENT CONTRACTUEL</w:t>
      </w:r>
    </w:p>
    <w:p w14:paraId="7FFCEAA7" w14:textId="77777777" w:rsidR="00173B19" w:rsidRPr="00015105" w:rsidRDefault="00173B19" w:rsidP="00A404D0">
      <w:pPr>
        <w:rPr>
          <w:rFonts w:ascii="Century Gothic" w:hAnsi="Century Gothic" w:cs="Arial"/>
          <w:sz w:val="20"/>
          <w:szCs w:val="20"/>
        </w:rPr>
      </w:pPr>
    </w:p>
    <w:p w14:paraId="24C2F564" w14:textId="7333C0F9" w:rsidR="005C294B" w:rsidRPr="00015105" w:rsidRDefault="005C294B" w:rsidP="005C294B">
      <w:pPr>
        <w:rPr>
          <w:rFonts w:ascii="Century Gothic" w:hAnsi="Century Gothic" w:cs="Arial"/>
          <w:sz w:val="20"/>
          <w:szCs w:val="20"/>
        </w:rPr>
      </w:pPr>
      <w:r w:rsidRPr="00015105">
        <w:rPr>
          <w:rFonts w:ascii="Century Gothic" w:hAnsi="Century Gothic" w:cs="Arial"/>
          <w:sz w:val="20"/>
          <w:szCs w:val="20"/>
        </w:rPr>
        <w:t>Disposez-</w:t>
      </w:r>
      <w:r w:rsidR="00173B19" w:rsidRPr="00015105">
        <w:rPr>
          <w:rFonts w:ascii="Century Gothic" w:hAnsi="Century Gothic" w:cs="Arial"/>
          <w:sz w:val="20"/>
          <w:szCs w:val="20"/>
        </w:rPr>
        <w:t xml:space="preserve">vous de conditions générales de vente / </w:t>
      </w:r>
      <w:r w:rsidR="00173B19" w:rsidRPr="00015105">
        <w:rPr>
          <w:rFonts w:ascii="Century Gothic" w:hAnsi="Century Gothic" w:cs="Arial"/>
          <w:sz w:val="20"/>
          <w:szCs w:val="20"/>
        </w:rPr>
        <w:tab/>
      </w:r>
      <w:r w:rsidR="00173B19" w:rsidRPr="00015105">
        <w:rPr>
          <w:rFonts w:ascii="Century Gothic" w:hAnsi="Century Gothic" w:cs="Arial"/>
          <w:sz w:val="20"/>
          <w:szCs w:val="20"/>
        </w:rPr>
        <w:tab/>
      </w:r>
      <w:r w:rsidR="00173B19" w:rsidRPr="00015105">
        <w:rPr>
          <w:rFonts w:ascii="Century Gothic" w:hAnsi="Century Gothic" w:cs="Arial"/>
          <w:sz w:val="20"/>
          <w:szCs w:val="20"/>
        </w:rPr>
        <w:tab/>
      </w:r>
      <w:r w:rsidR="00173B19"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1551918630"/>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1625622802"/>
          <w14:checkbox>
            <w14:checked w14:val="1"/>
            <w14:checkedState w14:val="2612" w14:font="MS Gothic"/>
            <w14:uncheckedState w14:val="2610" w14:font="MS Gothic"/>
          </w14:checkbox>
        </w:sdtPr>
        <w:sdtEndPr/>
        <w:sdtContent>
          <w:r w:rsidR="00236226">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664CC662" w14:textId="77777777" w:rsidR="00173B19" w:rsidRPr="00015105" w:rsidRDefault="00173B19" w:rsidP="00A404D0">
      <w:pPr>
        <w:rPr>
          <w:rFonts w:ascii="Century Gothic" w:hAnsi="Century Gothic" w:cs="Arial"/>
          <w:sz w:val="20"/>
          <w:szCs w:val="20"/>
        </w:rPr>
      </w:pPr>
      <w:r w:rsidRPr="00015105">
        <w:rPr>
          <w:rFonts w:ascii="Century Gothic" w:hAnsi="Century Gothic" w:cs="Arial"/>
          <w:sz w:val="20"/>
          <w:szCs w:val="20"/>
        </w:rPr>
        <w:t>conditions générales d’achat / CCAP ?</w:t>
      </w:r>
    </w:p>
    <w:p w14:paraId="2A637B43" w14:textId="77777777" w:rsidR="005C294B" w:rsidRPr="00015105" w:rsidRDefault="005C294B" w:rsidP="00A404D0">
      <w:pPr>
        <w:rPr>
          <w:rFonts w:ascii="Century Gothic" w:hAnsi="Century Gothic" w:cs="Arial"/>
          <w:sz w:val="20"/>
          <w:szCs w:val="20"/>
        </w:rPr>
      </w:pPr>
    </w:p>
    <w:p w14:paraId="457C9521" w14:textId="77777777" w:rsidR="00173B19" w:rsidRPr="00015105" w:rsidRDefault="00173B19" w:rsidP="00A404D0">
      <w:pPr>
        <w:rPr>
          <w:rFonts w:ascii="Century Gothic" w:hAnsi="Century Gothic" w:cs="Arial"/>
          <w:sz w:val="20"/>
          <w:szCs w:val="20"/>
        </w:rPr>
      </w:pPr>
      <w:r w:rsidRPr="00015105">
        <w:rPr>
          <w:rFonts w:ascii="Century Gothic" w:hAnsi="Century Gothic" w:cs="Arial"/>
          <w:sz w:val="20"/>
          <w:szCs w:val="20"/>
        </w:rPr>
        <w:t>Le cas échéant : joindre copie des clauses assurances et/ou responsabilités</w:t>
      </w:r>
    </w:p>
    <w:p w14:paraId="5771DA05" w14:textId="77777777" w:rsidR="00173B19" w:rsidRPr="00015105" w:rsidRDefault="00173B19" w:rsidP="00A404D0">
      <w:pPr>
        <w:rPr>
          <w:rFonts w:ascii="Century Gothic" w:hAnsi="Century Gothic" w:cs="Arial"/>
          <w:sz w:val="20"/>
          <w:szCs w:val="20"/>
        </w:rPr>
      </w:pPr>
    </w:p>
    <w:p w14:paraId="45C5D326" w14:textId="4E5AEE0B" w:rsidR="005C294B" w:rsidRPr="00015105" w:rsidRDefault="00173B19" w:rsidP="005C294B">
      <w:pPr>
        <w:rPr>
          <w:rFonts w:ascii="Century Gothic" w:hAnsi="Century Gothic" w:cs="Arial"/>
          <w:sz w:val="20"/>
          <w:szCs w:val="20"/>
        </w:rPr>
      </w:pPr>
      <w:r w:rsidRPr="00015105">
        <w:rPr>
          <w:rFonts w:ascii="Century Gothic" w:hAnsi="Century Gothic" w:cs="Arial"/>
          <w:sz w:val="20"/>
          <w:szCs w:val="20"/>
        </w:rPr>
        <w:t xml:space="preserve">Avez-vous </w:t>
      </w:r>
      <w:r w:rsidR="00714EEE" w:rsidRPr="00015105">
        <w:rPr>
          <w:rFonts w:ascii="Century Gothic" w:hAnsi="Century Gothic" w:cs="Arial"/>
          <w:sz w:val="20"/>
          <w:szCs w:val="20"/>
        </w:rPr>
        <w:t>délégué</w:t>
      </w:r>
      <w:r w:rsidRPr="00015105">
        <w:rPr>
          <w:rFonts w:ascii="Century Gothic" w:hAnsi="Century Gothic" w:cs="Arial"/>
          <w:sz w:val="20"/>
          <w:szCs w:val="20"/>
        </w:rPr>
        <w:t xml:space="preserve"> à des tiers l’exercice de certaines de vos compétences ? </w:t>
      </w:r>
      <w:r w:rsidRPr="00015105">
        <w:rPr>
          <w:rFonts w:ascii="Century Gothic" w:hAnsi="Century Gothic" w:cs="Arial"/>
          <w:sz w:val="20"/>
          <w:szCs w:val="20"/>
        </w:rPr>
        <w:tab/>
      </w:r>
      <w:sdt>
        <w:sdtPr>
          <w:rPr>
            <w:rFonts w:ascii="Century Gothic" w:hAnsi="Century Gothic" w:cs="Calibri"/>
            <w:b/>
            <w:szCs w:val="28"/>
          </w:rPr>
          <w:id w:val="2099599971"/>
          <w14:checkbox>
            <w14:checked w14:val="1"/>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686448310"/>
          <w14:checkbox>
            <w14:checked w14:val="0"/>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514230C5" w14:textId="77777777" w:rsidR="00173B19" w:rsidRPr="00015105" w:rsidRDefault="00173B19" w:rsidP="00A404D0">
      <w:pPr>
        <w:rPr>
          <w:rFonts w:ascii="Century Gothic" w:hAnsi="Century Gothic" w:cs="Arial"/>
          <w:sz w:val="20"/>
          <w:szCs w:val="20"/>
        </w:rPr>
      </w:pPr>
    </w:p>
    <w:p w14:paraId="7355D8D8" w14:textId="77777777" w:rsidR="00173B19" w:rsidRPr="00015105" w:rsidRDefault="00173B19" w:rsidP="00A404D0">
      <w:pPr>
        <w:rPr>
          <w:rFonts w:ascii="Century Gothic" w:hAnsi="Century Gothic" w:cs="Arial"/>
          <w:sz w:val="20"/>
          <w:szCs w:val="20"/>
        </w:rPr>
      </w:pPr>
      <w:r w:rsidRPr="00015105">
        <w:rPr>
          <w:rFonts w:ascii="Century Gothic" w:hAnsi="Century Gothic" w:cs="Arial"/>
          <w:sz w:val="20"/>
          <w:szCs w:val="20"/>
        </w:rPr>
        <w:t>Le cas échéant : joindre copie des clauses assurances et/ou responsabilités</w:t>
      </w:r>
      <w:r w:rsidR="00D21942">
        <w:rPr>
          <w:rFonts w:ascii="Century Gothic" w:hAnsi="Century Gothic" w:cs="Arial"/>
          <w:sz w:val="20"/>
          <w:szCs w:val="20"/>
        </w:rPr>
        <w:t>.</w:t>
      </w:r>
    </w:p>
    <w:p w14:paraId="3F6CCA29" w14:textId="77777777" w:rsidR="005F6643" w:rsidRPr="00015105" w:rsidRDefault="005F6643" w:rsidP="00A404D0">
      <w:pPr>
        <w:rPr>
          <w:rFonts w:ascii="Century Gothic" w:hAnsi="Century Gothic" w:cs="Arial"/>
          <w:sz w:val="20"/>
          <w:szCs w:val="20"/>
        </w:rPr>
      </w:pPr>
    </w:p>
    <w:p w14:paraId="4B944BC1" w14:textId="4E8B6E3E" w:rsidR="005C294B" w:rsidRPr="00015105" w:rsidRDefault="005F6643" w:rsidP="005C294B">
      <w:pPr>
        <w:rPr>
          <w:rFonts w:ascii="Century Gothic" w:hAnsi="Century Gothic" w:cs="Arial"/>
          <w:sz w:val="20"/>
          <w:szCs w:val="20"/>
        </w:rPr>
      </w:pPr>
      <w:r w:rsidRPr="00015105">
        <w:rPr>
          <w:rFonts w:ascii="Century Gothic" w:hAnsi="Century Gothic" w:cs="Arial"/>
          <w:sz w:val="20"/>
          <w:szCs w:val="20"/>
        </w:rPr>
        <w:t xml:space="preserve">Des clauses limitatives ou exonératoires de responsabilité vous sont-elles imposées par vos clients, fournisseurs, prestataires ? </w:t>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Pr="00015105">
        <w:rPr>
          <w:rFonts w:ascii="Century Gothic" w:hAnsi="Century Gothic" w:cs="Arial"/>
          <w:sz w:val="20"/>
          <w:szCs w:val="20"/>
        </w:rPr>
        <w:tab/>
      </w:r>
      <w:r w:rsidR="00271D98">
        <w:rPr>
          <w:rFonts w:ascii="Century Gothic" w:hAnsi="Century Gothic" w:cs="Arial"/>
          <w:sz w:val="20"/>
          <w:szCs w:val="20"/>
        </w:rPr>
        <w:tab/>
      </w:r>
      <w:sdt>
        <w:sdtPr>
          <w:rPr>
            <w:rFonts w:ascii="Century Gothic" w:hAnsi="Century Gothic" w:cs="Calibri"/>
            <w:b/>
            <w:szCs w:val="28"/>
          </w:rPr>
          <w:id w:val="-78063207"/>
          <w14:checkbox>
            <w14:checked w14:val="0"/>
            <w14:checkedState w14:val="2612" w14:font="MS Gothic"/>
            <w14:uncheckedState w14:val="2610" w14:font="MS Gothic"/>
          </w14:checkbox>
        </w:sdtPr>
        <w:sdtEndPr/>
        <w:sdtContent>
          <w:r w:rsidR="00271D98" w:rsidRPr="00015105">
            <w:rPr>
              <w:rFonts w:ascii="MS Gothic" w:eastAsia="MS Gothic" w:hAnsi="MS Gothic" w:cs="Calibri" w:hint="eastAsia"/>
              <w:b/>
              <w:szCs w:val="28"/>
            </w:rPr>
            <w:t>☐</w:t>
          </w:r>
        </w:sdtContent>
      </w:sdt>
      <w:r w:rsidR="00271D98" w:rsidRPr="00015105">
        <w:rPr>
          <w:rFonts w:ascii="Century Gothic" w:hAnsi="Century Gothic" w:cs="Calibri"/>
          <w:b/>
          <w:sz w:val="22"/>
          <w:szCs w:val="28"/>
        </w:rPr>
        <w:t xml:space="preserve"> </w:t>
      </w:r>
      <w:r w:rsidR="00271D98" w:rsidRPr="00015105">
        <w:rPr>
          <w:rFonts w:ascii="Century Gothic" w:hAnsi="Century Gothic" w:cs="Calibri"/>
          <w:b/>
          <w:sz w:val="18"/>
          <w:szCs w:val="28"/>
        </w:rPr>
        <w:t>OUI</w:t>
      </w:r>
      <w:r w:rsidR="00271D98" w:rsidRPr="00015105">
        <w:rPr>
          <w:rFonts w:ascii="Century Gothic" w:hAnsi="Century Gothic" w:cs="Calibri"/>
          <w:b/>
          <w:szCs w:val="28"/>
        </w:rPr>
        <w:t xml:space="preserve"> / </w:t>
      </w:r>
      <w:sdt>
        <w:sdtPr>
          <w:rPr>
            <w:rFonts w:ascii="Century Gothic" w:hAnsi="Century Gothic" w:cs="Calibri"/>
            <w:b/>
            <w:szCs w:val="28"/>
          </w:rPr>
          <w:id w:val="498846636"/>
          <w14:checkbox>
            <w14:checked w14:val="1"/>
            <w14:checkedState w14:val="2612" w14:font="MS Gothic"/>
            <w14:uncheckedState w14:val="2610" w14:font="MS Gothic"/>
          </w14:checkbox>
        </w:sdtPr>
        <w:sdtEndPr/>
        <w:sdtContent>
          <w:r w:rsidR="004724DB">
            <w:rPr>
              <w:rFonts w:ascii="MS Gothic" w:eastAsia="MS Gothic" w:hAnsi="MS Gothic" w:cs="Calibri" w:hint="eastAsia"/>
              <w:b/>
              <w:szCs w:val="28"/>
            </w:rPr>
            <w:t>☒</w:t>
          </w:r>
        </w:sdtContent>
      </w:sdt>
      <w:r w:rsidR="00271D98" w:rsidRPr="00015105">
        <w:rPr>
          <w:rFonts w:ascii="Century Gothic" w:hAnsi="Century Gothic" w:cs="Calibri"/>
          <w:b/>
          <w:szCs w:val="28"/>
        </w:rPr>
        <w:t xml:space="preserve"> </w:t>
      </w:r>
      <w:r w:rsidR="00271D98" w:rsidRPr="00015105">
        <w:rPr>
          <w:rFonts w:ascii="Century Gothic" w:hAnsi="Century Gothic" w:cs="Calibri"/>
          <w:b/>
          <w:sz w:val="18"/>
          <w:szCs w:val="28"/>
        </w:rPr>
        <w:t>NON</w:t>
      </w:r>
    </w:p>
    <w:p w14:paraId="73FF7B18" w14:textId="3FB2F7C9" w:rsidR="005F6643" w:rsidRDefault="005F6643" w:rsidP="005F6643">
      <w:pPr>
        <w:rPr>
          <w:rFonts w:ascii="Century Gothic" w:hAnsi="Century Gothic" w:cs="Arial"/>
          <w:sz w:val="20"/>
          <w:szCs w:val="20"/>
        </w:rPr>
      </w:pPr>
    </w:p>
    <w:tbl>
      <w:tblPr>
        <w:tblStyle w:val="Grilledutableau"/>
        <w:tblW w:w="0" w:type="auto"/>
        <w:tblLook w:val="04A0" w:firstRow="1" w:lastRow="0" w:firstColumn="1" w:lastColumn="0" w:noHBand="0" w:noVBand="1"/>
      </w:tblPr>
      <w:tblGrid>
        <w:gridCol w:w="10456"/>
      </w:tblGrid>
      <w:tr w:rsidR="000C4708" w14:paraId="3DCC4167" w14:textId="77777777" w:rsidTr="000C4708">
        <w:trPr>
          <w:trHeight w:val="1326"/>
        </w:trPr>
        <w:tc>
          <w:tcPr>
            <w:tcW w:w="10456" w:type="dxa"/>
          </w:tcPr>
          <w:p w14:paraId="7DCAE9BE" w14:textId="77777777" w:rsidR="000C4708" w:rsidRDefault="000C4708" w:rsidP="005F6643">
            <w:pPr>
              <w:rPr>
                <w:rFonts w:ascii="Century Gothic" w:hAnsi="Century Gothic" w:cs="Arial"/>
                <w:sz w:val="20"/>
                <w:szCs w:val="20"/>
              </w:rPr>
            </w:pPr>
            <w:r w:rsidRPr="00015105">
              <w:rPr>
                <w:rFonts w:ascii="Century Gothic" w:hAnsi="Century Gothic" w:cs="Arial"/>
                <w:sz w:val="20"/>
                <w:szCs w:val="20"/>
              </w:rPr>
              <w:t>A détailler le cas échéant :</w:t>
            </w:r>
          </w:p>
          <w:p w14:paraId="04AEB7C2" w14:textId="386E62A3" w:rsidR="000C4708" w:rsidRDefault="000C4708" w:rsidP="005F6643">
            <w:pPr>
              <w:rPr>
                <w:rFonts w:ascii="Century Gothic" w:hAnsi="Century Gothic" w:cs="Arial"/>
                <w:sz w:val="20"/>
                <w:szCs w:val="20"/>
              </w:rPr>
            </w:pPr>
          </w:p>
        </w:tc>
      </w:tr>
    </w:tbl>
    <w:p w14:paraId="0A86A53C" w14:textId="77777777" w:rsidR="000C4708" w:rsidRPr="00015105" w:rsidRDefault="000C4708" w:rsidP="005F6643">
      <w:pPr>
        <w:rPr>
          <w:rFonts w:ascii="Century Gothic" w:hAnsi="Century Gothic" w:cs="Arial"/>
          <w:sz w:val="20"/>
          <w:szCs w:val="20"/>
        </w:rPr>
      </w:pPr>
    </w:p>
    <w:p w14:paraId="5CF75CDD" w14:textId="77777777" w:rsidR="003D4E29" w:rsidRDefault="003D4E29" w:rsidP="00A404D0">
      <w:pPr>
        <w:rPr>
          <w:rFonts w:ascii="Century Gothic" w:hAnsi="Century Gothic" w:cs="Arial"/>
          <w:sz w:val="20"/>
          <w:szCs w:val="20"/>
        </w:rPr>
      </w:pPr>
    </w:p>
    <w:p w14:paraId="35C61085" w14:textId="55F76706" w:rsidR="00822F79" w:rsidRPr="00015105" w:rsidRDefault="00822F79" w:rsidP="00822F79">
      <w:pPr>
        <w:pStyle w:val="Titre1"/>
      </w:pPr>
      <w:r>
        <w:t>4</w:t>
      </w:r>
      <w:r w:rsidRPr="00015105">
        <w:t xml:space="preserve">/ </w:t>
      </w:r>
      <w:r>
        <w:t xml:space="preserve">EXPLOITATION AGRICOLE </w:t>
      </w:r>
    </w:p>
    <w:p w14:paraId="3F36D63F" w14:textId="77777777" w:rsidR="00822F79" w:rsidRDefault="00822F79" w:rsidP="00A404D0">
      <w:pPr>
        <w:rPr>
          <w:rFonts w:ascii="Century Gothic" w:hAnsi="Century Gothic" w:cs="Arial"/>
          <w:sz w:val="20"/>
          <w:szCs w:val="20"/>
        </w:rPr>
      </w:pPr>
    </w:p>
    <w:p w14:paraId="1C1FE9EE" w14:textId="1D6DAC60" w:rsidR="00822F79" w:rsidRDefault="00822F79" w:rsidP="00822F79">
      <w:pPr>
        <w:rPr>
          <w:rFonts w:ascii="Century Gothic" w:hAnsi="Century Gothic" w:cs="Arial"/>
          <w:bCs/>
          <w:sz w:val="20"/>
          <w:szCs w:val="20"/>
        </w:rPr>
      </w:pPr>
      <w:r>
        <w:rPr>
          <w:rFonts w:ascii="Century Gothic" w:hAnsi="Century Gothic" w:cs="Arial"/>
          <w:bCs/>
          <w:sz w:val="20"/>
          <w:szCs w:val="20"/>
        </w:rPr>
        <w:t>SAU</w:t>
      </w:r>
      <w:r w:rsidRPr="00015105">
        <w:rPr>
          <w:rFonts w:ascii="Century Gothic" w:hAnsi="Century Gothic" w:cs="Arial"/>
          <w:bCs/>
          <w:sz w:val="20"/>
          <w:szCs w:val="20"/>
        </w:rPr>
        <w:t xml:space="preserve"> : </w:t>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r w:rsidR="00163EB8">
        <w:rPr>
          <w:rFonts w:ascii="Century Gothic" w:hAnsi="Century Gothic" w:cs="Arial"/>
          <w:bCs/>
          <w:sz w:val="20"/>
          <w:szCs w:val="20"/>
          <w:shd w:val="clear" w:color="auto" w:fill="F2F2F2" w:themeFill="background1" w:themeFillShade="F2"/>
        </w:rPr>
        <w:t>104</w:t>
      </w:r>
      <w:r w:rsidRPr="002D3A2B">
        <w:rPr>
          <w:rFonts w:ascii="Century Gothic" w:hAnsi="Century Gothic" w:cs="Arial"/>
          <w:bCs/>
          <w:sz w:val="20"/>
          <w:szCs w:val="20"/>
          <w:shd w:val="clear" w:color="auto" w:fill="F2F2F2" w:themeFill="background1" w:themeFillShade="F2"/>
        </w:rPr>
        <w:tab/>
      </w:r>
    </w:p>
    <w:p w14:paraId="30751C56" w14:textId="77777777" w:rsidR="00822F79" w:rsidRDefault="00822F79" w:rsidP="00822F79">
      <w:pPr>
        <w:rPr>
          <w:rFonts w:ascii="Century Gothic" w:hAnsi="Century Gothic" w:cs="Arial"/>
          <w:bCs/>
          <w:sz w:val="20"/>
          <w:szCs w:val="20"/>
        </w:rPr>
      </w:pPr>
    </w:p>
    <w:p w14:paraId="7A805791" w14:textId="379DF7D2" w:rsidR="00822F79" w:rsidRDefault="00822F79" w:rsidP="00822F79">
      <w:pPr>
        <w:rPr>
          <w:rFonts w:ascii="Century Gothic" w:hAnsi="Century Gothic" w:cs="Arial"/>
          <w:bCs/>
          <w:sz w:val="20"/>
          <w:szCs w:val="20"/>
          <w:shd w:val="clear" w:color="auto" w:fill="F2F2F2" w:themeFill="background1" w:themeFillShade="F2"/>
        </w:rPr>
      </w:pPr>
      <w:r>
        <w:rPr>
          <w:rFonts w:ascii="Century Gothic" w:hAnsi="Century Gothic" w:cs="Arial"/>
          <w:bCs/>
          <w:sz w:val="20"/>
          <w:szCs w:val="20"/>
        </w:rPr>
        <w:t>Nombre d’UGB</w:t>
      </w:r>
      <w:r w:rsidRPr="00015105">
        <w:rPr>
          <w:rFonts w:ascii="Century Gothic" w:hAnsi="Century Gothic" w:cs="Arial"/>
          <w:bCs/>
          <w:sz w:val="20"/>
          <w:szCs w:val="20"/>
        </w:rPr>
        <w:t xml:space="preserve"> : </w:t>
      </w:r>
      <w:r w:rsidRPr="002D3A2B">
        <w:rPr>
          <w:rFonts w:ascii="Century Gothic" w:hAnsi="Century Gothic" w:cs="Arial"/>
          <w:bCs/>
          <w:sz w:val="20"/>
          <w:szCs w:val="20"/>
          <w:shd w:val="clear" w:color="auto" w:fill="F2F2F2" w:themeFill="background1" w:themeFillShade="F2"/>
        </w:rPr>
        <w:tab/>
      </w:r>
      <w:r w:rsidR="00163EB8">
        <w:rPr>
          <w:rFonts w:ascii="Century Gothic" w:hAnsi="Century Gothic" w:cs="Arial"/>
          <w:bCs/>
          <w:sz w:val="20"/>
          <w:szCs w:val="20"/>
          <w:shd w:val="clear" w:color="auto" w:fill="F2F2F2" w:themeFill="background1" w:themeFillShade="F2"/>
        </w:rPr>
        <w:t>105</w:t>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p>
    <w:p w14:paraId="13DACBF3" w14:textId="77777777" w:rsidR="00822F79" w:rsidRDefault="00822F79" w:rsidP="00822F79">
      <w:pPr>
        <w:rPr>
          <w:rFonts w:ascii="Century Gothic" w:hAnsi="Century Gothic" w:cs="Arial"/>
          <w:bCs/>
          <w:sz w:val="20"/>
          <w:szCs w:val="20"/>
          <w:shd w:val="clear" w:color="auto" w:fill="F2F2F2" w:themeFill="background1" w:themeFillShade="F2"/>
        </w:rPr>
      </w:pPr>
    </w:p>
    <w:p w14:paraId="1CECF25A" w14:textId="35887C2C" w:rsidR="00822F79" w:rsidRDefault="00822F79" w:rsidP="00822F79">
      <w:pPr>
        <w:rPr>
          <w:rFonts w:ascii="Century Gothic" w:hAnsi="Century Gothic" w:cs="Arial"/>
          <w:bCs/>
          <w:sz w:val="20"/>
          <w:szCs w:val="20"/>
          <w:shd w:val="clear" w:color="auto" w:fill="F2F2F2" w:themeFill="background1" w:themeFillShade="F2"/>
        </w:rPr>
      </w:pPr>
      <w:r>
        <w:rPr>
          <w:rFonts w:ascii="Century Gothic" w:hAnsi="Century Gothic" w:cs="Arial"/>
          <w:bCs/>
          <w:sz w:val="20"/>
          <w:szCs w:val="20"/>
        </w:rPr>
        <w:t>Activité</w:t>
      </w:r>
      <w:r w:rsidR="009245CE">
        <w:rPr>
          <w:rFonts w:ascii="Century Gothic" w:hAnsi="Century Gothic" w:cs="Arial"/>
          <w:bCs/>
          <w:sz w:val="20"/>
          <w:szCs w:val="20"/>
        </w:rPr>
        <w:t>s</w:t>
      </w:r>
      <w:r w:rsidRPr="00015105">
        <w:rPr>
          <w:rFonts w:ascii="Century Gothic" w:hAnsi="Century Gothic" w:cs="Arial"/>
          <w:bCs/>
          <w:sz w:val="20"/>
          <w:szCs w:val="20"/>
        </w:rPr>
        <w:t xml:space="preserve"> : </w:t>
      </w:r>
      <w:r w:rsidRPr="002D3A2B">
        <w:rPr>
          <w:rFonts w:ascii="Century Gothic" w:hAnsi="Century Gothic" w:cs="Arial"/>
          <w:bCs/>
          <w:sz w:val="20"/>
          <w:szCs w:val="20"/>
          <w:shd w:val="clear" w:color="auto" w:fill="F2F2F2" w:themeFill="background1" w:themeFillShade="F2"/>
        </w:rPr>
        <w:tab/>
      </w:r>
      <w:r w:rsidR="004D2C72">
        <w:rPr>
          <w:rFonts w:ascii="Century Gothic" w:hAnsi="Century Gothic" w:cs="Arial"/>
          <w:bCs/>
          <w:sz w:val="20"/>
          <w:szCs w:val="20"/>
          <w:shd w:val="clear" w:color="auto" w:fill="F2F2F2" w:themeFill="background1" w:themeFillShade="F2"/>
        </w:rPr>
        <w:t>Exploitation agricole en élevage bovin lait et bovin viande</w:t>
      </w:r>
      <w:r w:rsidRPr="002D3A2B">
        <w:rPr>
          <w:rFonts w:ascii="Century Gothic" w:hAnsi="Century Gothic" w:cs="Arial"/>
          <w:bCs/>
          <w:sz w:val="20"/>
          <w:szCs w:val="20"/>
          <w:shd w:val="clear" w:color="auto" w:fill="F2F2F2" w:themeFill="background1" w:themeFillShade="F2"/>
        </w:rPr>
        <w:tab/>
      </w:r>
    </w:p>
    <w:p w14:paraId="5F4457CC" w14:textId="1DD92B08" w:rsidR="00622C55" w:rsidRDefault="00622C55" w:rsidP="00822F79">
      <w:pPr>
        <w:rPr>
          <w:rFonts w:ascii="Century Gothic" w:hAnsi="Century Gothic" w:cs="Arial"/>
          <w:bCs/>
          <w:sz w:val="20"/>
          <w:szCs w:val="20"/>
          <w:shd w:val="clear" w:color="auto" w:fill="F2F2F2" w:themeFill="background1" w:themeFillShade="F2"/>
        </w:rPr>
      </w:pPr>
    </w:p>
    <w:p w14:paraId="5A1A806D" w14:textId="308E0627" w:rsidR="00622C55" w:rsidRDefault="00622C55" w:rsidP="00822F79">
      <w:pPr>
        <w:rPr>
          <w:rFonts w:ascii="Century Gothic" w:hAnsi="Century Gothic" w:cs="Arial"/>
          <w:bCs/>
          <w:sz w:val="20"/>
          <w:szCs w:val="20"/>
          <w:shd w:val="clear" w:color="auto" w:fill="F2F2F2" w:themeFill="background1" w:themeFillShade="F2"/>
        </w:rPr>
      </w:pPr>
      <w:r w:rsidRPr="009245CE">
        <w:rPr>
          <w:rFonts w:ascii="Century Gothic" w:hAnsi="Century Gothic" w:cs="Arial"/>
          <w:bCs/>
          <w:sz w:val="20"/>
          <w:szCs w:val="20"/>
        </w:rPr>
        <w:t xml:space="preserve">Nature </w:t>
      </w:r>
      <w:r w:rsidR="004E5E1C" w:rsidRPr="009245CE">
        <w:rPr>
          <w:rFonts w:ascii="Century Gothic" w:hAnsi="Century Gothic" w:cs="Arial"/>
          <w:bCs/>
          <w:sz w:val="20"/>
          <w:szCs w:val="20"/>
        </w:rPr>
        <w:t>des productions</w:t>
      </w:r>
      <w:r w:rsidRPr="009245CE">
        <w:rPr>
          <w:rFonts w:ascii="Century Gothic" w:hAnsi="Century Gothic" w:cs="Arial"/>
          <w:bCs/>
          <w:sz w:val="20"/>
          <w:szCs w:val="20"/>
        </w:rPr>
        <w:t xml:space="preserve"> : </w:t>
      </w:r>
      <w:r w:rsidR="004D2C72">
        <w:rPr>
          <w:rFonts w:ascii="Century Gothic" w:hAnsi="Century Gothic" w:cs="Arial"/>
          <w:bCs/>
          <w:sz w:val="20"/>
          <w:szCs w:val="20"/>
          <w:shd w:val="clear" w:color="auto" w:fill="F2F2F2" w:themeFill="background1" w:themeFillShade="F2"/>
        </w:rPr>
        <w:t>Production de lait bovin et viande bovine</w:t>
      </w:r>
      <w:r w:rsidR="009245CE" w:rsidRPr="002D3A2B">
        <w:rPr>
          <w:rFonts w:ascii="Century Gothic" w:hAnsi="Century Gothic" w:cs="Arial"/>
          <w:bCs/>
          <w:sz w:val="20"/>
          <w:szCs w:val="20"/>
          <w:shd w:val="clear" w:color="auto" w:fill="F2F2F2" w:themeFill="background1" w:themeFillShade="F2"/>
        </w:rPr>
        <w:tab/>
      </w:r>
      <w:r w:rsidR="009245CE" w:rsidRPr="002D3A2B">
        <w:rPr>
          <w:rFonts w:ascii="Century Gothic" w:hAnsi="Century Gothic" w:cs="Arial"/>
          <w:bCs/>
          <w:sz w:val="20"/>
          <w:szCs w:val="20"/>
          <w:shd w:val="clear" w:color="auto" w:fill="F2F2F2" w:themeFill="background1" w:themeFillShade="F2"/>
        </w:rPr>
        <w:tab/>
      </w:r>
      <w:r w:rsidR="009245CE" w:rsidRPr="002D3A2B">
        <w:rPr>
          <w:rFonts w:ascii="Century Gothic" w:hAnsi="Century Gothic" w:cs="Arial"/>
          <w:bCs/>
          <w:sz w:val="20"/>
          <w:szCs w:val="20"/>
          <w:shd w:val="clear" w:color="auto" w:fill="F2F2F2" w:themeFill="background1" w:themeFillShade="F2"/>
        </w:rPr>
        <w:tab/>
      </w:r>
      <w:r w:rsidR="009245CE" w:rsidRPr="002D3A2B">
        <w:rPr>
          <w:rFonts w:ascii="Century Gothic" w:hAnsi="Century Gothic" w:cs="Arial"/>
          <w:bCs/>
          <w:sz w:val="20"/>
          <w:szCs w:val="20"/>
          <w:shd w:val="clear" w:color="auto" w:fill="F2F2F2" w:themeFill="background1" w:themeFillShade="F2"/>
        </w:rPr>
        <w:tab/>
      </w:r>
    </w:p>
    <w:p w14:paraId="220AD8D6" w14:textId="77777777" w:rsidR="00622C55" w:rsidRDefault="00622C55" w:rsidP="00822F79">
      <w:pPr>
        <w:rPr>
          <w:rFonts w:ascii="Century Gothic" w:hAnsi="Century Gothic" w:cs="Arial"/>
          <w:bCs/>
          <w:sz w:val="20"/>
          <w:szCs w:val="20"/>
          <w:shd w:val="clear" w:color="auto" w:fill="F2F2F2" w:themeFill="background1" w:themeFillShade="F2"/>
        </w:rPr>
      </w:pPr>
    </w:p>
    <w:p w14:paraId="036740F6" w14:textId="00A566B3" w:rsidR="00622C55" w:rsidRDefault="00622C55" w:rsidP="00822F79">
      <w:pPr>
        <w:rPr>
          <w:rFonts w:ascii="Century Gothic" w:hAnsi="Century Gothic" w:cs="Arial"/>
          <w:bCs/>
          <w:sz w:val="20"/>
          <w:szCs w:val="20"/>
          <w:shd w:val="clear" w:color="auto" w:fill="F2F2F2" w:themeFill="background1" w:themeFillShade="F2"/>
        </w:rPr>
      </w:pPr>
      <w:r w:rsidRPr="009245CE">
        <w:rPr>
          <w:rFonts w:ascii="Century Gothic" w:hAnsi="Century Gothic" w:cs="Arial"/>
          <w:bCs/>
          <w:sz w:val="20"/>
          <w:szCs w:val="20"/>
        </w:rPr>
        <w:t xml:space="preserve">Transformation, ventes de </w:t>
      </w:r>
      <w:r w:rsidR="009245CE" w:rsidRPr="009245CE">
        <w:rPr>
          <w:rFonts w:ascii="Century Gothic" w:hAnsi="Century Gothic" w:cs="Arial"/>
          <w:bCs/>
          <w:sz w:val="20"/>
          <w:szCs w:val="20"/>
        </w:rPr>
        <w:t xml:space="preserve">produits et autres activités : </w:t>
      </w:r>
      <w:r>
        <w:rPr>
          <w:rFonts w:ascii="Century Gothic" w:hAnsi="Century Gothic" w:cs="Arial"/>
          <w:bCs/>
          <w:sz w:val="20"/>
          <w:szCs w:val="20"/>
          <w:shd w:val="clear" w:color="auto" w:fill="F2F2F2" w:themeFill="background1" w:themeFillShade="F2"/>
        </w:rPr>
        <w:t xml:space="preserve"> </w:t>
      </w:r>
      <w:r w:rsidR="009245CE" w:rsidRPr="002D3A2B">
        <w:rPr>
          <w:rFonts w:ascii="Century Gothic" w:hAnsi="Century Gothic" w:cs="Arial"/>
          <w:bCs/>
          <w:sz w:val="20"/>
          <w:szCs w:val="20"/>
          <w:shd w:val="clear" w:color="auto" w:fill="F2F2F2" w:themeFill="background1" w:themeFillShade="F2"/>
        </w:rPr>
        <w:tab/>
      </w:r>
      <w:r w:rsidR="004D2C72">
        <w:rPr>
          <w:rFonts w:ascii="Century Gothic" w:hAnsi="Century Gothic" w:cs="Arial"/>
          <w:bCs/>
          <w:sz w:val="20"/>
          <w:szCs w:val="20"/>
          <w:shd w:val="clear" w:color="auto" w:fill="F2F2F2" w:themeFill="background1" w:themeFillShade="F2"/>
        </w:rPr>
        <w:t>Non</w:t>
      </w:r>
      <w:r w:rsidR="009245CE" w:rsidRPr="002D3A2B">
        <w:rPr>
          <w:rFonts w:ascii="Century Gothic" w:hAnsi="Century Gothic" w:cs="Arial"/>
          <w:bCs/>
          <w:sz w:val="20"/>
          <w:szCs w:val="20"/>
          <w:shd w:val="clear" w:color="auto" w:fill="F2F2F2" w:themeFill="background1" w:themeFillShade="F2"/>
        </w:rPr>
        <w:tab/>
      </w:r>
      <w:r w:rsidR="009245CE" w:rsidRPr="002D3A2B">
        <w:rPr>
          <w:rFonts w:ascii="Century Gothic" w:hAnsi="Century Gothic" w:cs="Arial"/>
          <w:bCs/>
          <w:sz w:val="20"/>
          <w:szCs w:val="20"/>
          <w:shd w:val="clear" w:color="auto" w:fill="F2F2F2" w:themeFill="background1" w:themeFillShade="F2"/>
        </w:rPr>
        <w:tab/>
      </w:r>
      <w:r w:rsidR="009245CE" w:rsidRPr="002D3A2B">
        <w:rPr>
          <w:rFonts w:ascii="Century Gothic" w:hAnsi="Century Gothic" w:cs="Arial"/>
          <w:bCs/>
          <w:sz w:val="20"/>
          <w:szCs w:val="20"/>
          <w:shd w:val="clear" w:color="auto" w:fill="F2F2F2" w:themeFill="background1" w:themeFillShade="F2"/>
        </w:rPr>
        <w:tab/>
      </w:r>
    </w:p>
    <w:p w14:paraId="3C22AF75" w14:textId="77777777" w:rsidR="009245CE" w:rsidRDefault="009245CE" w:rsidP="00822F79">
      <w:pPr>
        <w:rPr>
          <w:rFonts w:ascii="Century Gothic" w:hAnsi="Century Gothic" w:cs="Arial"/>
          <w:bCs/>
          <w:sz w:val="20"/>
          <w:szCs w:val="20"/>
          <w:shd w:val="clear" w:color="auto" w:fill="F2F2F2" w:themeFill="background1" w:themeFillShade="F2"/>
        </w:rPr>
      </w:pPr>
    </w:p>
    <w:p w14:paraId="58C25DCC" w14:textId="041F08A9" w:rsidR="009245CE" w:rsidRDefault="009245CE" w:rsidP="00822F79">
      <w:pPr>
        <w:rPr>
          <w:rFonts w:ascii="Century Gothic" w:hAnsi="Century Gothic" w:cs="Arial"/>
          <w:bCs/>
          <w:sz w:val="20"/>
          <w:szCs w:val="20"/>
          <w:shd w:val="clear" w:color="auto" w:fill="F2F2F2" w:themeFill="background1" w:themeFillShade="F2"/>
        </w:rPr>
      </w:pPr>
      <w:r w:rsidRPr="009245CE">
        <w:rPr>
          <w:rFonts w:ascii="Century Gothic" w:hAnsi="Century Gothic" w:cs="Arial"/>
          <w:bCs/>
          <w:sz w:val="20"/>
          <w:szCs w:val="20"/>
        </w:rPr>
        <w:t xml:space="preserve">Quotas laitiers : </w:t>
      </w:r>
      <w:r w:rsidRPr="002D3A2B">
        <w:rPr>
          <w:rFonts w:ascii="Century Gothic" w:hAnsi="Century Gothic" w:cs="Arial"/>
          <w:bCs/>
          <w:sz w:val="20"/>
          <w:szCs w:val="20"/>
          <w:shd w:val="clear" w:color="auto" w:fill="F2F2F2" w:themeFill="background1" w:themeFillShade="F2"/>
        </w:rPr>
        <w:tab/>
      </w:r>
      <w:r w:rsidR="00163EB8">
        <w:rPr>
          <w:rFonts w:ascii="Century Gothic" w:hAnsi="Century Gothic" w:cs="Arial"/>
          <w:bCs/>
          <w:sz w:val="20"/>
          <w:szCs w:val="20"/>
          <w:shd w:val="clear" w:color="auto" w:fill="F2F2F2" w:themeFill="background1" w:themeFillShade="F2"/>
        </w:rPr>
        <w:t>470 000 litres</w:t>
      </w:r>
      <w:r w:rsidRPr="002D3A2B">
        <w:rPr>
          <w:rFonts w:ascii="Century Gothic" w:hAnsi="Century Gothic" w:cs="Arial"/>
          <w:bCs/>
          <w:sz w:val="20"/>
          <w:szCs w:val="20"/>
          <w:shd w:val="clear" w:color="auto" w:fill="F2F2F2" w:themeFill="background1" w:themeFillShade="F2"/>
        </w:rPr>
        <w:tab/>
      </w:r>
    </w:p>
    <w:p w14:paraId="16CA5715" w14:textId="77777777" w:rsidR="009245CE" w:rsidRDefault="009245CE" w:rsidP="00822F79">
      <w:pPr>
        <w:rPr>
          <w:rFonts w:ascii="Century Gothic" w:hAnsi="Century Gothic" w:cs="Arial"/>
          <w:bCs/>
          <w:sz w:val="20"/>
          <w:szCs w:val="20"/>
          <w:shd w:val="clear" w:color="auto" w:fill="F2F2F2" w:themeFill="background1" w:themeFillShade="F2"/>
        </w:rPr>
      </w:pPr>
    </w:p>
    <w:p w14:paraId="79CEA53A" w14:textId="155FD2BE" w:rsidR="009245CE" w:rsidRDefault="009245CE" w:rsidP="00822F79">
      <w:pPr>
        <w:rPr>
          <w:rFonts w:ascii="Century Gothic" w:hAnsi="Century Gothic" w:cs="Arial"/>
          <w:bCs/>
          <w:sz w:val="20"/>
          <w:szCs w:val="20"/>
          <w:shd w:val="clear" w:color="auto" w:fill="F2F2F2" w:themeFill="background1" w:themeFillShade="F2"/>
        </w:rPr>
      </w:pPr>
      <w:r w:rsidRPr="009245CE">
        <w:rPr>
          <w:rFonts w:ascii="Century Gothic" w:hAnsi="Century Gothic" w:cs="Arial"/>
          <w:bCs/>
          <w:sz w:val="20"/>
          <w:szCs w:val="20"/>
        </w:rPr>
        <w:t xml:space="preserve">Capacité tank à lait : </w:t>
      </w:r>
      <w:r w:rsidRPr="009245CE">
        <w:rPr>
          <w:rFonts w:ascii="Century Gothic" w:hAnsi="Century Gothic" w:cs="Arial"/>
          <w:bCs/>
          <w:sz w:val="20"/>
          <w:szCs w:val="20"/>
        </w:rPr>
        <w:tab/>
      </w:r>
      <w:r w:rsidRPr="002D3A2B">
        <w:rPr>
          <w:rFonts w:ascii="Century Gothic" w:hAnsi="Century Gothic" w:cs="Arial"/>
          <w:bCs/>
          <w:sz w:val="20"/>
          <w:szCs w:val="20"/>
          <w:shd w:val="clear" w:color="auto" w:fill="F2F2F2" w:themeFill="background1" w:themeFillShade="F2"/>
        </w:rPr>
        <w:tab/>
      </w:r>
      <w:r w:rsidR="00163EB8">
        <w:rPr>
          <w:rFonts w:ascii="Century Gothic" w:hAnsi="Century Gothic" w:cs="Arial"/>
          <w:bCs/>
          <w:sz w:val="20"/>
          <w:szCs w:val="20"/>
          <w:shd w:val="clear" w:color="auto" w:fill="F2F2F2" w:themeFill="background1" w:themeFillShade="F2"/>
        </w:rPr>
        <w:t>5 000 litres</w:t>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p>
    <w:p w14:paraId="44CA523E" w14:textId="77777777" w:rsidR="00822F79" w:rsidRDefault="00822F79" w:rsidP="00822F79">
      <w:pPr>
        <w:rPr>
          <w:rFonts w:ascii="Century Gothic" w:hAnsi="Century Gothic" w:cs="Arial"/>
          <w:bCs/>
          <w:sz w:val="20"/>
          <w:szCs w:val="20"/>
          <w:shd w:val="clear" w:color="auto" w:fill="F2F2F2" w:themeFill="background1" w:themeFillShade="F2"/>
        </w:rPr>
      </w:pPr>
    </w:p>
    <w:p w14:paraId="395033F3" w14:textId="107872C6" w:rsidR="00822F79" w:rsidRDefault="00822F79" w:rsidP="00822F79">
      <w:pPr>
        <w:rPr>
          <w:rFonts w:ascii="Century Gothic" w:hAnsi="Century Gothic" w:cs="Arial"/>
          <w:bCs/>
          <w:sz w:val="20"/>
          <w:szCs w:val="20"/>
          <w:shd w:val="clear" w:color="auto" w:fill="F2F2F2" w:themeFill="background1" w:themeFillShade="F2"/>
        </w:rPr>
      </w:pPr>
      <w:r>
        <w:rPr>
          <w:rFonts w:ascii="Century Gothic" w:hAnsi="Century Gothic" w:cs="Arial"/>
          <w:bCs/>
          <w:sz w:val="20"/>
          <w:szCs w:val="20"/>
        </w:rPr>
        <w:t xml:space="preserve">Chiffre d’affaires </w:t>
      </w:r>
      <w:r w:rsidR="009245CE">
        <w:rPr>
          <w:rFonts w:ascii="Century Gothic" w:hAnsi="Century Gothic" w:cs="Arial"/>
          <w:bCs/>
          <w:sz w:val="20"/>
          <w:szCs w:val="20"/>
        </w:rPr>
        <w:t>des activités agricoles</w:t>
      </w:r>
      <w:r w:rsidRPr="00015105">
        <w:rPr>
          <w:rFonts w:ascii="Century Gothic" w:hAnsi="Century Gothic" w:cs="Arial"/>
          <w:bCs/>
          <w:sz w:val="20"/>
          <w:szCs w:val="20"/>
        </w:rPr>
        <w:t xml:space="preserve"> : </w:t>
      </w:r>
      <w:r w:rsidR="00163EB8">
        <w:rPr>
          <w:rFonts w:ascii="Century Gothic" w:hAnsi="Century Gothic" w:cs="Arial"/>
          <w:bCs/>
          <w:sz w:val="20"/>
          <w:szCs w:val="20"/>
          <w:shd w:val="clear" w:color="auto" w:fill="F2F2F2" w:themeFill="background1" w:themeFillShade="F2"/>
        </w:rPr>
        <w:t>250 000 € vente de produits agricoles plus 50 000 € de primes PAC</w:t>
      </w:r>
    </w:p>
    <w:p w14:paraId="54E5BD67" w14:textId="77777777" w:rsidR="00822F79" w:rsidRDefault="00822F79" w:rsidP="00822F79">
      <w:pPr>
        <w:rPr>
          <w:rFonts w:ascii="Century Gothic" w:hAnsi="Century Gothic" w:cs="Arial"/>
          <w:bCs/>
          <w:sz w:val="20"/>
          <w:szCs w:val="20"/>
          <w:shd w:val="clear" w:color="auto" w:fill="F2F2F2" w:themeFill="background1" w:themeFillShade="F2"/>
        </w:rPr>
      </w:pPr>
    </w:p>
    <w:p w14:paraId="73615A0D" w14:textId="6461A104" w:rsidR="00822F79" w:rsidRDefault="00822F79" w:rsidP="00822F79">
      <w:pPr>
        <w:rPr>
          <w:rFonts w:ascii="Century Gothic" w:hAnsi="Century Gothic" w:cs="Arial"/>
          <w:bCs/>
          <w:sz w:val="20"/>
          <w:szCs w:val="20"/>
          <w:shd w:val="clear" w:color="auto" w:fill="F2F2F2" w:themeFill="background1" w:themeFillShade="F2"/>
        </w:rPr>
      </w:pPr>
      <w:r>
        <w:rPr>
          <w:rFonts w:ascii="Century Gothic" w:hAnsi="Century Gothic" w:cs="Arial"/>
          <w:bCs/>
          <w:sz w:val="20"/>
          <w:szCs w:val="20"/>
        </w:rPr>
        <w:t>Nombre de salarié</w:t>
      </w:r>
      <w:r w:rsidR="00622C55">
        <w:rPr>
          <w:rFonts w:ascii="Century Gothic" w:hAnsi="Century Gothic" w:cs="Arial"/>
          <w:bCs/>
          <w:sz w:val="20"/>
          <w:szCs w:val="20"/>
        </w:rPr>
        <w:t>s</w:t>
      </w:r>
      <w:r>
        <w:rPr>
          <w:rFonts w:ascii="Century Gothic" w:hAnsi="Century Gothic" w:cs="Arial"/>
          <w:bCs/>
          <w:sz w:val="20"/>
          <w:szCs w:val="20"/>
        </w:rPr>
        <w:t xml:space="preserve"> dédi</w:t>
      </w:r>
      <w:r w:rsidR="00622C55">
        <w:rPr>
          <w:rFonts w:ascii="Century Gothic" w:hAnsi="Century Gothic" w:cs="Arial"/>
          <w:bCs/>
          <w:sz w:val="20"/>
          <w:szCs w:val="20"/>
        </w:rPr>
        <w:t>és</w:t>
      </w:r>
      <w:r>
        <w:rPr>
          <w:rFonts w:ascii="Century Gothic" w:hAnsi="Century Gothic" w:cs="Arial"/>
          <w:bCs/>
          <w:sz w:val="20"/>
          <w:szCs w:val="20"/>
        </w:rPr>
        <w:t xml:space="preserve"> </w:t>
      </w:r>
      <w:r w:rsidR="009245CE">
        <w:rPr>
          <w:rFonts w:ascii="Century Gothic" w:hAnsi="Century Gothic" w:cs="Arial"/>
          <w:bCs/>
          <w:sz w:val="20"/>
          <w:szCs w:val="20"/>
        </w:rPr>
        <w:t xml:space="preserve">sur l’activité agricole </w:t>
      </w:r>
      <w:r w:rsidRPr="00015105">
        <w:rPr>
          <w:rFonts w:ascii="Century Gothic" w:hAnsi="Century Gothic" w:cs="Arial"/>
          <w:bCs/>
          <w:sz w:val="20"/>
          <w:szCs w:val="20"/>
        </w:rPr>
        <w:t xml:space="preserve">: </w:t>
      </w:r>
      <w:r w:rsidRPr="002D3A2B">
        <w:rPr>
          <w:rFonts w:ascii="Century Gothic" w:hAnsi="Century Gothic" w:cs="Arial"/>
          <w:bCs/>
          <w:sz w:val="20"/>
          <w:szCs w:val="20"/>
          <w:shd w:val="clear" w:color="auto" w:fill="F2F2F2" w:themeFill="background1" w:themeFillShade="F2"/>
        </w:rPr>
        <w:tab/>
      </w:r>
      <w:r w:rsidR="004D2C72">
        <w:rPr>
          <w:rFonts w:ascii="Century Gothic" w:hAnsi="Century Gothic" w:cs="Arial"/>
          <w:bCs/>
          <w:sz w:val="20"/>
          <w:szCs w:val="20"/>
          <w:shd w:val="clear" w:color="auto" w:fill="F2F2F2" w:themeFill="background1" w:themeFillShade="F2"/>
        </w:rPr>
        <w:t>3</w:t>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p>
    <w:p w14:paraId="484195B8" w14:textId="17E7AEF4" w:rsidR="00822F79" w:rsidRDefault="00822F79" w:rsidP="00822F79">
      <w:pPr>
        <w:rPr>
          <w:rFonts w:ascii="Century Gothic" w:hAnsi="Century Gothic" w:cs="Arial"/>
          <w:bCs/>
          <w:sz w:val="20"/>
          <w:szCs w:val="20"/>
        </w:rPr>
      </w:pPr>
    </w:p>
    <w:p w14:paraId="78C8915E" w14:textId="0F024CA4" w:rsidR="00822F79" w:rsidRDefault="00822F79" w:rsidP="00822F79">
      <w:pPr>
        <w:rPr>
          <w:rFonts w:ascii="Century Gothic" w:hAnsi="Century Gothic" w:cs="Arial"/>
          <w:bCs/>
          <w:sz w:val="20"/>
          <w:szCs w:val="20"/>
          <w:shd w:val="clear" w:color="auto" w:fill="F2F2F2" w:themeFill="background1" w:themeFillShade="F2"/>
        </w:rPr>
      </w:pPr>
      <w:r>
        <w:rPr>
          <w:rFonts w:ascii="Century Gothic" w:hAnsi="Century Gothic" w:cs="Arial"/>
          <w:bCs/>
          <w:sz w:val="20"/>
          <w:szCs w:val="20"/>
        </w:rPr>
        <w:t>Nombre d’étudiant</w:t>
      </w:r>
      <w:r w:rsidRPr="00015105">
        <w:rPr>
          <w:rFonts w:ascii="Century Gothic" w:hAnsi="Century Gothic" w:cs="Arial"/>
          <w:bCs/>
          <w:sz w:val="20"/>
          <w:szCs w:val="20"/>
        </w:rPr>
        <w:t xml:space="preserve"> : </w:t>
      </w:r>
      <w:r w:rsidRPr="002D3A2B">
        <w:rPr>
          <w:rFonts w:ascii="Century Gothic" w:hAnsi="Century Gothic" w:cs="Arial"/>
          <w:bCs/>
          <w:sz w:val="20"/>
          <w:szCs w:val="20"/>
          <w:shd w:val="clear" w:color="auto" w:fill="F2F2F2" w:themeFill="background1" w:themeFillShade="F2"/>
        </w:rPr>
        <w:tab/>
      </w:r>
      <w:r w:rsidR="00163EB8">
        <w:rPr>
          <w:rFonts w:ascii="Century Gothic" w:hAnsi="Century Gothic" w:cs="Arial"/>
          <w:bCs/>
          <w:sz w:val="20"/>
          <w:szCs w:val="20"/>
          <w:shd w:val="clear" w:color="auto" w:fill="F2F2F2" w:themeFill="background1" w:themeFillShade="F2"/>
        </w:rPr>
        <w:t>130 étudiants accueillis annuellement</w:t>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r w:rsidRPr="002D3A2B">
        <w:rPr>
          <w:rFonts w:ascii="Century Gothic" w:hAnsi="Century Gothic" w:cs="Arial"/>
          <w:bCs/>
          <w:sz w:val="20"/>
          <w:szCs w:val="20"/>
          <w:shd w:val="clear" w:color="auto" w:fill="F2F2F2" w:themeFill="background1" w:themeFillShade="F2"/>
        </w:rPr>
        <w:tab/>
      </w:r>
    </w:p>
    <w:p w14:paraId="2830FDAB" w14:textId="77777777" w:rsidR="00822F79" w:rsidRDefault="00822F79" w:rsidP="00822F79">
      <w:pPr>
        <w:rPr>
          <w:rFonts w:ascii="Century Gothic" w:hAnsi="Century Gothic" w:cs="Arial"/>
          <w:bCs/>
          <w:sz w:val="20"/>
          <w:szCs w:val="20"/>
        </w:rPr>
      </w:pPr>
    </w:p>
    <w:p w14:paraId="79166DA4" w14:textId="29DEAD97" w:rsidR="00822F79" w:rsidRPr="00015105" w:rsidRDefault="00822F79" w:rsidP="00A404D0">
      <w:pPr>
        <w:rPr>
          <w:rFonts w:ascii="Century Gothic" w:hAnsi="Century Gothic" w:cs="Arial"/>
          <w:sz w:val="20"/>
          <w:szCs w:val="20"/>
        </w:rPr>
      </w:pPr>
    </w:p>
    <w:sectPr w:rsidR="00822F79" w:rsidRPr="00015105" w:rsidSect="00B02690">
      <w:footerReference w:type="default" r:id="rId7"/>
      <w:headerReference w:type="first" r:id="rId8"/>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A7521" w14:textId="77777777" w:rsidR="001B4E6E" w:rsidRDefault="001B4E6E">
      <w:r>
        <w:separator/>
      </w:r>
    </w:p>
  </w:endnote>
  <w:endnote w:type="continuationSeparator" w:id="0">
    <w:p w14:paraId="6ECC3D3D" w14:textId="77777777" w:rsidR="001B4E6E" w:rsidRDefault="001B4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AF30D" w14:textId="32A0CB3E" w:rsidR="001018B4" w:rsidRPr="00015105" w:rsidRDefault="001018B4">
    <w:pPr>
      <w:pStyle w:val="Pieddepage"/>
      <w:jc w:val="center"/>
      <w:rPr>
        <w:rFonts w:ascii="Century Gothic" w:hAnsi="Century Gothic"/>
        <w:sz w:val="14"/>
        <w:szCs w:val="14"/>
      </w:rPr>
    </w:pPr>
    <w:r>
      <w:rPr>
        <w:rFonts w:ascii="Century Gothic" w:hAnsi="Century Gothic" w:cstheme="minorHAnsi"/>
        <w:b/>
        <w:noProof/>
        <w:u w:val="single"/>
        <w:lang w:eastAsia="fr-FR"/>
      </w:rPr>
      <w:drawing>
        <wp:anchor distT="0" distB="0" distL="114300" distR="114300" simplePos="0" relativeHeight="251664896" behindDoc="0" locked="1" layoutInCell="1" allowOverlap="1" wp14:anchorId="7363878B" wp14:editId="4C53DFA0">
          <wp:simplePos x="0" y="0"/>
          <wp:positionH relativeFrom="margin">
            <wp:posOffset>5603875</wp:posOffset>
          </wp:positionH>
          <wp:positionV relativeFrom="topMargin">
            <wp:posOffset>10109835</wp:posOffset>
          </wp:positionV>
          <wp:extent cx="690880" cy="262255"/>
          <wp:effectExtent l="0" t="0" r="0"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880" cy="262255"/>
                  </a:xfrm>
                  <a:prstGeom prst="rect">
                    <a:avLst/>
                  </a:prstGeom>
                </pic:spPr>
              </pic:pic>
            </a:graphicData>
          </a:graphic>
          <wp14:sizeRelH relativeFrom="margin">
            <wp14:pctWidth>0</wp14:pctWidth>
          </wp14:sizeRelH>
          <wp14:sizeRelV relativeFrom="margin">
            <wp14:pctHeight>0</wp14:pctHeight>
          </wp14:sizeRelV>
        </wp:anchor>
      </w:drawing>
    </w:r>
    <w:r w:rsidRPr="00015105">
      <w:rPr>
        <w:rFonts w:ascii="Century Gothic" w:hAnsi="Century Gothic"/>
        <w:sz w:val="14"/>
        <w:szCs w:val="14"/>
      </w:rPr>
      <w:t xml:space="preserve">Page </w:t>
    </w:r>
    <w:r w:rsidRPr="00015105">
      <w:rPr>
        <w:rFonts w:ascii="Century Gothic" w:hAnsi="Century Gothic"/>
        <w:sz w:val="14"/>
        <w:szCs w:val="14"/>
      </w:rPr>
      <w:fldChar w:fldCharType="begin"/>
    </w:r>
    <w:r w:rsidRPr="00015105">
      <w:rPr>
        <w:rFonts w:ascii="Century Gothic" w:hAnsi="Century Gothic"/>
        <w:sz w:val="14"/>
        <w:szCs w:val="14"/>
      </w:rPr>
      <w:instrText>PAGE  \* Arabic  \* MERGEFORMAT</w:instrText>
    </w:r>
    <w:r w:rsidRPr="00015105">
      <w:rPr>
        <w:rFonts w:ascii="Century Gothic" w:hAnsi="Century Gothic"/>
        <w:sz w:val="14"/>
        <w:szCs w:val="14"/>
      </w:rPr>
      <w:fldChar w:fldCharType="separate"/>
    </w:r>
    <w:r w:rsidR="007225EB">
      <w:rPr>
        <w:rFonts w:ascii="Century Gothic" w:hAnsi="Century Gothic"/>
        <w:noProof/>
        <w:sz w:val="14"/>
        <w:szCs w:val="14"/>
      </w:rPr>
      <w:t>10</w:t>
    </w:r>
    <w:r w:rsidRPr="00015105">
      <w:rPr>
        <w:rFonts w:ascii="Century Gothic" w:hAnsi="Century Gothic"/>
        <w:sz w:val="14"/>
        <w:szCs w:val="14"/>
      </w:rPr>
      <w:fldChar w:fldCharType="end"/>
    </w:r>
    <w:r w:rsidRPr="00015105">
      <w:rPr>
        <w:rFonts w:ascii="Century Gothic" w:hAnsi="Century Gothic"/>
        <w:sz w:val="14"/>
        <w:szCs w:val="14"/>
      </w:rPr>
      <w:t xml:space="preserve"> sur </w:t>
    </w:r>
    <w:r w:rsidRPr="00015105">
      <w:rPr>
        <w:rFonts w:ascii="Century Gothic" w:hAnsi="Century Gothic"/>
        <w:sz w:val="14"/>
        <w:szCs w:val="14"/>
      </w:rPr>
      <w:fldChar w:fldCharType="begin"/>
    </w:r>
    <w:r w:rsidRPr="00015105">
      <w:rPr>
        <w:rFonts w:ascii="Century Gothic" w:hAnsi="Century Gothic"/>
        <w:sz w:val="14"/>
        <w:szCs w:val="14"/>
      </w:rPr>
      <w:instrText>NUMPAGES  \* arabe  \* MERGEFORMAT</w:instrText>
    </w:r>
    <w:r w:rsidRPr="00015105">
      <w:rPr>
        <w:rFonts w:ascii="Century Gothic" w:hAnsi="Century Gothic"/>
        <w:sz w:val="14"/>
        <w:szCs w:val="14"/>
      </w:rPr>
      <w:fldChar w:fldCharType="separate"/>
    </w:r>
    <w:r w:rsidR="007225EB" w:rsidRPr="007225EB">
      <w:rPr>
        <w:rFonts w:ascii="Century Gothic" w:hAnsi="Century Gothic"/>
        <w:noProof/>
        <w:sz w:val="14"/>
        <w:szCs w:val="14"/>
      </w:rPr>
      <w:t>Erreur </w:t>
    </w:r>
    <w:r w:rsidR="007225EB">
      <w:rPr>
        <w:rFonts w:ascii="Century Gothic" w:hAnsi="Century Gothic"/>
        <w:b/>
        <w:bCs/>
        <w:noProof/>
        <w:sz w:val="14"/>
        <w:szCs w:val="14"/>
      </w:rPr>
      <w:t>! Argument de commutateur inconnu.</w:t>
    </w:r>
    <w:r w:rsidRPr="00015105">
      <w:rPr>
        <w:rFonts w:ascii="Century Gothic" w:hAnsi="Century Gothic"/>
        <w:sz w:val="14"/>
        <w:szCs w:val="14"/>
      </w:rPr>
      <w:fldChar w:fldCharType="end"/>
    </w:r>
  </w:p>
  <w:p w14:paraId="77AB2FBB" w14:textId="49878F46" w:rsidR="001018B4" w:rsidRPr="00015105" w:rsidRDefault="001018B4" w:rsidP="00015105">
    <w:pPr>
      <w:pStyle w:val="Pieddepage"/>
      <w:rPr>
        <w:rFonts w:ascii="Century Gothic" w:hAnsi="Century Gothic" w:cs="Arial"/>
        <w:sz w:val="14"/>
        <w:szCs w:val="18"/>
      </w:rPr>
    </w:pPr>
    <w:r w:rsidRPr="00015105">
      <w:rPr>
        <w:rFonts w:ascii="Century Gothic" w:hAnsi="Century Gothic" w:cs="Arial"/>
        <w:sz w:val="14"/>
        <w:szCs w:val="18"/>
      </w:rPr>
      <w:t xml:space="preserve">Eléments </w:t>
    </w:r>
    <w:r>
      <w:rPr>
        <w:rFonts w:ascii="Century Gothic" w:hAnsi="Century Gothic" w:cs="Arial"/>
        <w:sz w:val="14"/>
        <w:szCs w:val="18"/>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270E0" w14:textId="77777777" w:rsidR="001B4E6E" w:rsidRDefault="001B4E6E">
      <w:r>
        <w:separator/>
      </w:r>
    </w:p>
  </w:footnote>
  <w:footnote w:type="continuationSeparator" w:id="0">
    <w:p w14:paraId="27F8A171" w14:textId="77777777" w:rsidR="001B4E6E" w:rsidRDefault="001B4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69FC5" w14:textId="77777777" w:rsidR="001018B4" w:rsidRDefault="001018B4" w:rsidP="009F5ABD">
    <w:pPr>
      <w:tabs>
        <w:tab w:val="center" w:pos="4536"/>
        <w:tab w:val="right" w:pos="9072"/>
      </w:tabs>
    </w:pPr>
    <w:r>
      <w:rPr>
        <w:rFonts w:ascii="Century Gothic" w:hAnsi="Century Gothic" w:cstheme="minorHAnsi"/>
        <w:b/>
        <w:noProof/>
        <w:u w:val="single"/>
        <w:lang w:eastAsia="fr-FR"/>
      </w:rPr>
      <w:drawing>
        <wp:anchor distT="0" distB="0" distL="114300" distR="114300" simplePos="0" relativeHeight="251662848" behindDoc="0" locked="1" layoutInCell="1" allowOverlap="1" wp14:anchorId="48B6C7FA" wp14:editId="2722AD45">
          <wp:simplePos x="0" y="0"/>
          <wp:positionH relativeFrom="margin">
            <wp:posOffset>-60325</wp:posOffset>
          </wp:positionH>
          <wp:positionV relativeFrom="topMargin">
            <wp:posOffset>332740</wp:posOffset>
          </wp:positionV>
          <wp:extent cx="690880" cy="262255"/>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880" cy="2622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3"/>
      <w:numFmt w:val="bullet"/>
      <w:lvlText w:val=""/>
      <w:lvlJc w:val="left"/>
      <w:pPr>
        <w:tabs>
          <w:tab w:val="num" w:pos="1068"/>
        </w:tabs>
        <w:ind w:left="1068" w:hanging="360"/>
      </w:pPr>
      <w:rPr>
        <w:rFonts w:ascii="Symbol" w:hAnsi="Symbol" w:cs="Arial" w:hint="default"/>
        <w:sz w:val="22"/>
      </w:rPr>
    </w:lvl>
  </w:abstractNum>
  <w:abstractNum w:abstractNumId="1" w15:restartNumberingAfterBreak="0">
    <w:nsid w:val="00000004"/>
    <w:multiLevelType w:val="singleLevel"/>
    <w:tmpl w:val="894241D6"/>
    <w:name w:val="WW8Num4"/>
    <w:lvl w:ilvl="0">
      <w:start w:val="1"/>
      <w:numFmt w:val="decimal"/>
      <w:lvlText w:val="2.%1."/>
      <w:lvlJc w:val="left"/>
      <w:pPr>
        <w:tabs>
          <w:tab w:val="num" w:pos="737"/>
        </w:tabs>
        <w:ind w:left="510" w:hanging="510"/>
      </w:pPr>
      <w:rPr>
        <w:rFonts w:ascii="Arial" w:hAnsi="Arial" w:cs="Arial" w:hint="default"/>
        <w:b/>
        <w:sz w:val="22"/>
      </w:rPr>
    </w:lvl>
  </w:abstractNum>
  <w:abstractNum w:abstractNumId="2" w15:restartNumberingAfterBreak="0">
    <w:nsid w:val="00000005"/>
    <w:multiLevelType w:val="singleLevel"/>
    <w:tmpl w:val="00000005"/>
    <w:name w:val="WW8Num5"/>
    <w:lvl w:ilvl="0">
      <w:start w:val="3"/>
      <w:numFmt w:val="bullet"/>
      <w:lvlText w:val="-"/>
      <w:lvlJc w:val="left"/>
      <w:pPr>
        <w:tabs>
          <w:tab w:val="num" w:pos="360"/>
        </w:tabs>
        <w:ind w:left="360" w:hanging="360"/>
      </w:pPr>
      <w:rPr>
        <w:rFonts w:ascii="Times New Roman" w:hAnsi="Times New Roman"/>
      </w:rPr>
    </w:lvl>
  </w:abstractNum>
  <w:abstractNum w:abstractNumId="3" w15:restartNumberingAfterBreak="0">
    <w:nsid w:val="00000006"/>
    <w:multiLevelType w:val="singleLevel"/>
    <w:tmpl w:val="00000006"/>
    <w:name w:val="WW8Num6"/>
    <w:lvl w:ilvl="0">
      <w:start w:val="2"/>
      <w:numFmt w:val="bullet"/>
      <w:lvlText w:val="-"/>
      <w:lvlJc w:val="left"/>
      <w:pPr>
        <w:tabs>
          <w:tab w:val="num" w:pos="360"/>
        </w:tabs>
        <w:ind w:left="360" w:hanging="360"/>
      </w:pPr>
      <w:rPr>
        <w:rFonts w:ascii="Times New Roman" w:hAnsi="Times New Roman" w:cs="Arial" w:hint="default"/>
        <w:b/>
        <w:i w:val="0"/>
        <w:sz w:val="28"/>
      </w:rPr>
    </w:lvl>
  </w:abstractNum>
  <w:abstractNum w:abstractNumId="4" w15:restartNumberingAfterBreak="0">
    <w:nsid w:val="00000007"/>
    <w:multiLevelType w:val="singleLevel"/>
    <w:tmpl w:val="00000007"/>
    <w:name w:val="WW8Num8"/>
    <w:lvl w:ilvl="0">
      <w:numFmt w:val="bullet"/>
      <w:lvlText w:val=""/>
      <w:lvlJc w:val="left"/>
      <w:pPr>
        <w:tabs>
          <w:tab w:val="num" w:pos="0"/>
        </w:tabs>
        <w:ind w:left="1068" w:hanging="360"/>
      </w:pPr>
      <w:rPr>
        <w:rFonts w:ascii="Symbol" w:hAnsi="Symbol" w:cs="Arial" w:hint="default"/>
        <w:b w:val="0"/>
        <w:i w:val="0"/>
        <w:sz w:val="22"/>
      </w:rPr>
    </w:lvl>
  </w:abstractNum>
  <w:abstractNum w:abstractNumId="5" w15:restartNumberingAfterBreak="0">
    <w:nsid w:val="0BF60DB0"/>
    <w:multiLevelType w:val="hybridMultilevel"/>
    <w:tmpl w:val="A11C2944"/>
    <w:lvl w:ilvl="0" w:tplc="E620DFFE">
      <w:numFmt w:val="bullet"/>
      <w:lvlText w:val=""/>
      <w:lvlJc w:val="left"/>
      <w:pPr>
        <w:ind w:left="928" w:hanging="360"/>
      </w:pPr>
      <w:rPr>
        <w:rFonts w:ascii="Symbol" w:eastAsia="SimSun" w:hAnsi="Symbo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0D14622E"/>
    <w:multiLevelType w:val="hybridMultilevel"/>
    <w:tmpl w:val="4C56E962"/>
    <w:lvl w:ilvl="0" w:tplc="E620DFFE">
      <w:numFmt w:val="bullet"/>
      <w:lvlText w:val=""/>
      <w:lvlJc w:val="left"/>
      <w:pPr>
        <w:ind w:left="644" w:hanging="360"/>
      </w:pPr>
      <w:rPr>
        <w:rFonts w:ascii="Symbol" w:eastAsia="SimSun" w:hAnsi="Symbo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1714053E"/>
    <w:multiLevelType w:val="hybridMultilevel"/>
    <w:tmpl w:val="93A80C64"/>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6D77F4"/>
    <w:multiLevelType w:val="hybridMultilevel"/>
    <w:tmpl w:val="E2F8E9B8"/>
    <w:lvl w:ilvl="0" w:tplc="E620DFFE">
      <w:numFmt w:val="bullet"/>
      <w:lvlText w:val=""/>
      <w:lvlJc w:val="left"/>
      <w:pPr>
        <w:ind w:left="928" w:hanging="360"/>
      </w:pPr>
      <w:rPr>
        <w:rFonts w:ascii="Symbol" w:eastAsia="SimSun" w:hAnsi="Symbo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FC13B4A"/>
    <w:multiLevelType w:val="hybridMultilevel"/>
    <w:tmpl w:val="89E69D0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303B7A56"/>
    <w:multiLevelType w:val="hybridMultilevel"/>
    <w:tmpl w:val="76365BC0"/>
    <w:lvl w:ilvl="0" w:tplc="3EE43D8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970350"/>
    <w:multiLevelType w:val="hybridMultilevel"/>
    <w:tmpl w:val="7B9C8A58"/>
    <w:lvl w:ilvl="0" w:tplc="E620DFFE">
      <w:numFmt w:val="bullet"/>
      <w:lvlText w:val=""/>
      <w:lvlJc w:val="left"/>
      <w:pPr>
        <w:ind w:left="928" w:hanging="360"/>
      </w:pPr>
      <w:rPr>
        <w:rFonts w:ascii="Symbol" w:eastAsia="SimSun" w:hAnsi="Symbo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F90326F"/>
    <w:multiLevelType w:val="hybridMultilevel"/>
    <w:tmpl w:val="9A2AD818"/>
    <w:lvl w:ilvl="0" w:tplc="6382FE0C">
      <w:start w:val="1"/>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B92A0A"/>
    <w:multiLevelType w:val="hybridMultilevel"/>
    <w:tmpl w:val="DEEEEF80"/>
    <w:lvl w:ilvl="0" w:tplc="7B04BE46">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274EF4"/>
    <w:multiLevelType w:val="hybridMultilevel"/>
    <w:tmpl w:val="910C0064"/>
    <w:lvl w:ilvl="0" w:tplc="3B56ADC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7A6D35"/>
    <w:multiLevelType w:val="hybridMultilevel"/>
    <w:tmpl w:val="18FE4FE6"/>
    <w:lvl w:ilvl="0" w:tplc="E620DFFE">
      <w:numFmt w:val="bullet"/>
      <w:lvlText w:val=""/>
      <w:lvlJc w:val="left"/>
      <w:pPr>
        <w:ind w:left="928" w:hanging="360"/>
      </w:pPr>
      <w:rPr>
        <w:rFonts w:ascii="Symbol" w:eastAsia="SimSun" w:hAnsi="Symbo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4C3E24C1"/>
    <w:multiLevelType w:val="hybridMultilevel"/>
    <w:tmpl w:val="EA8A6CFE"/>
    <w:lvl w:ilvl="0" w:tplc="D1D0AAE0">
      <w:start w:val="2"/>
      <w:numFmt w:val="bullet"/>
      <w:lvlText w:val=""/>
      <w:lvlJc w:val="left"/>
      <w:pPr>
        <w:tabs>
          <w:tab w:val="num" w:pos="720"/>
        </w:tabs>
        <w:ind w:left="720" w:hanging="360"/>
      </w:pPr>
      <w:rPr>
        <w:rFonts w:ascii="Symbol" w:eastAsia="SimSu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D6758C"/>
    <w:multiLevelType w:val="hybridMultilevel"/>
    <w:tmpl w:val="80E8E040"/>
    <w:lvl w:ilvl="0" w:tplc="E78A29EA">
      <w:numFmt w:val="bullet"/>
      <w:lvlText w:val=""/>
      <w:lvlJc w:val="left"/>
      <w:pPr>
        <w:ind w:left="644" w:hanging="360"/>
      </w:pPr>
      <w:rPr>
        <w:rFonts w:ascii="Symbol" w:eastAsia="SimSun" w:hAnsi="Symbol" w:cs="Arial"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5F494631"/>
    <w:multiLevelType w:val="hybridMultilevel"/>
    <w:tmpl w:val="8282573C"/>
    <w:lvl w:ilvl="0" w:tplc="0EF2A6DA">
      <w:start w:val="3"/>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AA38B5"/>
    <w:multiLevelType w:val="hybridMultilevel"/>
    <w:tmpl w:val="663A17D2"/>
    <w:lvl w:ilvl="0" w:tplc="E78A29EA">
      <w:numFmt w:val="bullet"/>
      <w:lvlText w:val=""/>
      <w:lvlJc w:val="left"/>
      <w:pPr>
        <w:ind w:left="928" w:hanging="360"/>
      </w:pPr>
      <w:rPr>
        <w:rFonts w:ascii="Symbol" w:eastAsia="SimSun" w:hAnsi="Symbol" w:cs="Arial" w:hint="default"/>
        <w:sz w:val="22"/>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65F64FB0"/>
    <w:multiLevelType w:val="hybridMultilevel"/>
    <w:tmpl w:val="9C5E4368"/>
    <w:lvl w:ilvl="0" w:tplc="6382FE0C">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7F5C5215"/>
    <w:multiLevelType w:val="hybridMultilevel"/>
    <w:tmpl w:val="0B18E2DC"/>
    <w:lvl w:ilvl="0" w:tplc="A4888D08">
      <w:start w:val="1"/>
      <w:numFmt w:val="bullet"/>
      <w:lvlText w:val=""/>
      <w:lvlJc w:val="left"/>
      <w:pPr>
        <w:tabs>
          <w:tab w:val="num" w:pos="1068"/>
        </w:tabs>
        <w:ind w:left="1068" w:hanging="360"/>
      </w:pPr>
      <w:rPr>
        <w:rFonts w:ascii="Symbol" w:eastAsia="SimSun" w:hAnsi="Symbol"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16cid:durableId="1567036042">
    <w:abstractNumId w:val="12"/>
  </w:num>
  <w:num w:numId="2" w16cid:durableId="446588582">
    <w:abstractNumId w:val="17"/>
  </w:num>
  <w:num w:numId="3" w16cid:durableId="414479871">
    <w:abstractNumId w:val="23"/>
  </w:num>
  <w:num w:numId="4" w16cid:durableId="1081296357">
    <w:abstractNumId w:val="21"/>
  </w:num>
  <w:num w:numId="5" w16cid:durableId="1371761530">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9256940">
    <w:abstractNumId w:val="19"/>
  </w:num>
  <w:num w:numId="7" w16cid:durableId="2138376498">
    <w:abstractNumId w:val="14"/>
  </w:num>
  <w:num w:numId="8" w16cid:durableId="806892566">
    <w:abstractNumId w:val="15"/>
  </w:num>
  <w:num w:numId="9" w16cid:durableId="385420514">
    <w:abstractNumId w:val="13"/>
  </w:num>
  <w:num w:numId="10" w16cid:durableId="1814247366">
    <w:abstractNumId w:val="10"/>
  </w:num>
  <w:num w:numId="11" w16cid:durableId="1032418958">
    <w:abstractNumId w:val="7"/>
  </w:num>
  <w:num w:numId="12" w16cid:durableId="1262909049">
    <w:abstractNumId w:val="0"/>
  </w:num>
  <w:num w:numId="13" w16cid:durableId="1588925078">
    <w:abstractNumId w:val="1"/>
  </w:num>
  <w:num w:numId="14" w16cid:durableId="1513371306">
    <w:abstractNumId w:val="2"/>
  </w:num>
  <w:num w:numId="15" w16cid:durableId="1194883472">
    <w:abstractNumId w:val="3"/>
  </w:num>
  <w:num w:numId="16" w16cid:durableId="98255678">
    <w:abstractNumId w:val="4"/>
  </w:num>
  <w:num w:numId="17" w16cid:durableId="266819290">
    <w:abstractNumId w:val="9"/>
  </w:num>
  <w:num w:numId="18" w16cid:durableId="351423271">
    <w:abstractNumId w:val="18"/>
  </w:num>
  <w:num w:numId="19" w16cid:durableId="500655692">
    <w:abstractNumId w:val="20"/>
  </w:num>
  <w:num w:numId="20" w16cid:durableId="1605772113">
    <w:abstractNumId w:val="6"/>
  </w:num>
  <w:num w:numId="21" w16cid:durableId="1672756094">
    <w:abstractNumId w:val="8"/>
  </w:num>
  <w:num w:numId="22" w16cid:durableId="775365993">
    <w:abstractNumId w:val="16"/>
  </w:num>
  <w:num w:numId="23" w16cid:durableId="1572427980">
    <w:abstractNumId w:val="5"/>
  </w:num>
  <w:num w:numId="24" w16cid:durableId="1903977211">
    <w:abstractNumId w:val="11"/>
  </w:num>
  <w:num w:numId="25" w16cid:durableId="59050976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0EB"/>
    <w:rsid w:val="00015105"/>
    <w:rsid w:val="0007740E"/>
    <w:rsid w:val="000C4708"/>
    <w:rsid w:val="000D28A2"/>
    <w:rsid w:val="000F4319"/>
    <w:rsid w:val="001018B4"/>
    <w:rsid w:val="00114180"/>
    <w:rsid w:val="001348AA"/>
    <w:rsid w:val="00163EB8"/>
    <w:rsid w:val="00173B19"/>
    <w:rsid w:val="001B3F0A"/>
    <w:rsid w:val="001B4E6E"/>
    <w:rsid w:val="001C1A07"/>
    <w:rsid w:val="001E2E18"/>
    <w:rsid w:val="001E4B8B"/>
    <w:rsid w:val="00200CC6"/>
    <w:rsid w:val="00231FFB"/>
    <w:rsid w:val="00236226"/>
    <w:rsid w:val="00271D98"/>
    <w:rsid w:val="00272452"/>
    <w:rsid w:val="00283D51"/>
    <w:rsid w:val="002A661F"/>
    <w:rsid w:val="002D3A2B"/>
    <w:rsid w:val="003010EB"/>
    <w:rsid w:val="00301A3B"/>
    <w:rsid w:val="00316B81"/>
    <w:rsid w:val="003D397B"/>
    <w:rsid w:val="003D4E29"/>
    <w:rsid w:val="00407C9F"/>
    <w:rsid w:val="00443A0B"/>
    <w:rsid w:val="00462F9E"/>
    <w:rsid w:val="00467289"/>
    <w:rsid w:val="004724DB"/>
    <w:rsid w:val="004731D1"/>
    <w:rsid w:val="00474D18"/>
    <w:rsid w:val="004912FD"/>
    <w:rsid w:val="004D2C72"/>
    <w:rsid w:val="004D3783"/>
    <w:rsid w:val="004E2079"/>
    <w:rsid w:val="004E5E1C"/>
    <w:rsid w:val="004F15D8"/>
    <w:rsid w:val="004F707B"/>
    <w:rsid w:val="005073E3"/>
    <w:rsid w:val="00522B0B"/>
    <w:rsid w:val="00523437"/>
    <w:rsid w:val="00594504"/>
    <w:rsid w:val="005C294B"/>
    <w:rsid w:val="005D3679"/>
    <w:rsid w:val="005F4F30"/>
    <w:rsid w:val="005F6643"/>
    <w:rsid w:val="0060201D"/>
    <w:rsid w:val="006022F2"/>
    <w:rsid w:val="00615BF9"/>
    <w:rsid w:val="0061714A"/>
    <w:rsid w:val="006219DE"/>
    <w:rsid w:val="00622C55"/>
    <w:rsid w:val="00634DAE"/>
    <w:rsid w:val="006E6AF0"/>
    <w:rsid w:val="00714EEE"/>
    <w:rsid w:val="007225EB"/>
    <w:rsid w:val="0075087C"/>
    <w:rsid w:val="00756EBD"/>
    <w:rsid w:val="0076293A"/>
    <w:rsid w:val="00776C02"/>
    <w:rsid w:val="007956DA"/>
    <w:rsid w:val="007D0F7D"/>
    <w:rsid w:val="007F7963"/>
    <w:rsid w:val="00817FC4"/>
    <w:rsid w:val="00822F79"/>
    <w:rsid w:val="00863AAA"/>
    <w:rsid w:val="00866E31"/>
    <w:rsid w:val="00890395"/>
    <w:rsid w:val="00893F7C"/>
    <w:rsid w:val="008D4717"/>
    <w:rsid w:val="008E27F5"/>
    <w:rsid w:val="008F5D66"/>
    <w:rsid w:val="009245CE"/>
    <w:rsid w:val="00982279"/>
    <w:rsid w:val="009A3EF2"/>
    <w:rsid w:val="009E2E62"/>
    <w:rsid w:val="009E6B99"/>
    <w:rsid w:val="009F5ABD"/>
    <w:rsid w:val="00A009D6"/>
    <w:rsid w:val="00A173CB"/>
    <w:rsid w:val="00A338B7"/>
    <w:rsid w:val="00A404D0"/>
    <w:rsid w:val="00A465C5"/>
    <w:rsid w:val="00AD4780"/>
    <w:rsid w:val="00AE25C6"/>
    <w:rsid w:val="00AF5741"/>
    <w:rsid w:val="00AF7F1C"/>
    <w:rsid w:val="00B02690"/>
    <w:rsid w:val="00B12872"/>
    <w:rsid w:val="00B153F1"/>
    <w:rsid w:val="00B24935"/>
    <w:rsid w:val="00B61658"/>
    <w:rsid w:val="00B6306B"/>
    <w:rsid w:val="00B74E2F"/>
    <w:rsid w:val="00B85F63"/>
    <w:rsid w:val="00B94D4B"/>
    <w:rsid w:val="00BA0E05"/>
    <w:rsid w:val="00BA490F"/>
    <w:rsid w:val="00BB1FC0"/>
    <w:rsid w:val="00BB6B8E"/>
    <w:rsid w:val="00BF17AD"/>
    <w:rsid w:val="00BF3110"/>
    <w:rsid w:val="00C10083"/>
    <w:rsid w:val="00C35F28"/>
    <w:rsid w:val="00C703A8"/>
    <w:rsid w:val="00D04842"/>
    <w:rsid w:val="00D21942"/>
    <w:rsid w:val="00D2745D"/>
    <w:rsid w:val="00D60B37"/>
    <w:rsid w:val="00D61479"/>
    <w:rsid w:val="00DC5E61"/>
    <w:rsid w:val="00DE3ACE"/>
    <w:rsid w:val="00E35D1C"/>
    <w:rsid w:val="00E42747"/>
    <w:rsid w:val="00E619B7"/>
    <w:rsid w:val="00E63EFF"/>
    <w:rsid w:val="00E642F5"/>
    <w:rsid w:val="00E64EBF"/>
    <w:rsid w:val="00E65989"/>
    <w:rsid w:val="00E663DC"/>
    <w:rsid w:val="00EA083A"/>
    <w:rsid w:val="00EA2672"/>
    <w:rsid w:val="00EC2704"/>
    <w:rsid w:val="00EC3650"/>
    <w:rsid w:val="00ED23B0"/>
    <w:rsid w:val="00ED6591"/>
    <w:rsid w:val="00EE400F"/>
    <w:rsid w:val="00EF1881"/>
    <w:rsid w:val="00EF73EF"/>
    <w:rsid w:val="00F06A66"/>
    <w:rsid w:val="00F1291A"/>
    <w:rsid w:val="00F1358B"/>
    <w:rsid w:val="00F62714"/>
    <w:rsid w:val="00F63E3B"/>
    <w:rsid w:val="00F75ED3"/>
    <w:rsid w:val="00F82C7B"/>
    <w:rsid w:val="00FE040F"/>
    <w:rsid w:val="00FE3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73977A"/>
  <w15:docId w15:val="{BAD2EC0C-91D3-4BAF-B698-E723C29D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079"/>
    <w:rPr>
      <w:sz w:val="24"/>
      <w:szCs w:val="24"/>
      <w:lang w:eastAsia="zh-CN"/>
    </w:rPr>
  </w:style>
  <w:style w:type="paragraph" w:styleId="Titre1">
    <w:name w:val="heading 1"/>
    <w:basedOn w:val="Normal"/>
    <w:next w:val="Normal"/>
    <w:link w:val="Titre1Car"/>
    <w:qFormat/>
    <w:rsid w:val="00B02690"/>
    <w:pPr>
      <w:jc w:val="both"/>
      <w:outlineLvl w:val="0"/>
    </w:pPr>
    <w:rPr>
      <w:rFonts w:ascii="Century Gothic" w:hAnsi="Century Gothic" w:cs="Arial"/>
      <w:b/>
      <w:bCs/>
      <w:color w:val="155C6F" w:themeColor="text2" w:themeShade="BF"/>
      <w:sz w:val="22"/>
      <w:szCs w:val="22"/>
    </w:rPr>
  </w:style>
  <w:style w:type="paragraph" w:styleId="Titre7">
    <w:name w:val="heading 7"/>
    <w:basedOn w:val="Normal"/>
    <w:next w:val="Normal"/>
    <w:link w:val="Titre7Car"/>
    <w:semiHidden/>
    <w:unhideWhenUsed/>
    <w:qFormat/>
    <w:rsid w:val="001018B4"/>
    <w:pPr>
      <w:keepNext/>
      <w:keepLines/>
      <w:spacing w:before="40"/>
      <w:outlineLvl w:val="6"/>
    </w:pPr>
    <w:rPr>
      <w:rFonts w:asciiTheme="majorHAnsi" w:eastAsiaTheme="majorEastAsia" w:hAnsiTheme="majorHAnsi" w:cstheme="majorBidi"/>
      <w:i/>
      <w:iCs/>
      <w:color w:val="1A1A1A" w:themeColor="accent1" w:themeShade="7F"/>
    </w:rPr>
  </w:style>
  <w:style w:type="paragraph" w:styleId="Titre9">
    <w:name w:val="heading 9"/>
    <w:basedOn w:val="Normal"/>
    <w:next w:val="Normal"/>
    <w:link w:val="Titre9Car"/>
    <w:semiHidden/>
    <w:unhideWhenUsed/>
    <w:qFormat/>
    <w:rsid w:val="001018B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10083"/>
    <w:pPr>
      <w:tabs>
        <w:tab w:val="center" w:pos="4536"/>
        <w:tab w:val="right" w:pos="9072"/>
      </w:tabs>
    </w:pPr>
  </w:style>
  <w:style w:type="paragraph" w:styleId="Pieddepage">
    <w:name w:val="footer"/>
    <w:basedOn w:val="Normal"/>
    <w:link w:val="PieddepageCar"/>
    <w:uiPriority w:val="99"/>
    <w:rsid w:val="00C10083"/>
    <w:pPr>
      <w:tabs>
        <w:tab w:val="center" w:pos="4536"/>
        <w:tab w:val="right" w:pos="9072"/>
      </w:tabs>
    </w:pPr>
  </w:style>
  <w:style w:type="table" w:styleId="Grilledutableau">
    <w:name w:val="Table Grid"/>
    <w:basedOn w:val="TableauNormal"/>
    <w:uiPriority w:val="59"/>
    <w:rsid w:val="0063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7956DA"/>
    <w:pPr>
      <w:ind w:left="708"/>
    </w:pPr>
  </w:style>
  <w:style w:type="character" w:customStyle="1" w:styleId="PieddepageCar">
    <w:name w:val="Pied de page Car"/>
    <w:basedOn w:val="Policepardfaut"/>
    <w:link w:val="Pieddepage"/>
    <w:uiPriority w:val="99"/>
    <w:rsid w:val="00015105"/>
    <w:rPr>
      <w:sz w:val="24"/>
      <w:szCs w:val="24"/>
      <w:lang w:eastAsia="zh-CN"/>
    </w:rPr>
  </w:style>
  <w:style w:type="character" w:customStyle="1" w:styleId="Titre1Car">
    <w:name w:val="Titre 1 Car"/>
    <w:basedOn w:val="Policepardfaut"/>
    <w:link w:val="Titre1"/>
    <w:rsid w:val="00B02690"/>
    <w:rPr>
      <w:rFonts w:ascii="Century Gothic" w:hAnsi="Century Gothic" w:cs="Arial"/>
      <w:b/>
      <w:bCs/>
      <w:color w:val="155C6F" w:themeColor="text2" w:themeShade="BF"/>
      <w:sz w:val="22"/>
      <w:szCs w:val="22"/>
      <w:lang w:eastAsia="zh-CN"/>
    </w:rPr>
  </w:style>
  <w:style w:type="paragraph" w:styleId="Citationintense">
    <w:name w:val="Intense Quote"/>
    <w:basedOn w:val="Normal"/>
    <w:next w:val="Normal"/>
    <w:link w:val="CitationintenseCar"/>
    <w:uiPriority w:val="30"/>
    <w:qFormat/>
    <w:rsid w:val="005F4F30"/>
    <w:pPr>
      <w:pBdr>
        <w:top w:val="single" w:sz="4" w:space="10" w:color="353535" w:themeColor="accent1"/>
        <w:bottom w:val="single" w:sz="4" w:space="10" w:color="353535" w:themeColor="accent1"/>
      </w:pBdr>
      <w:spacing w:before="360" w:after="360"/>
      <w:ind w:left="864" w:right="864"/>
      <w:jc w:val="center"/>
    </w:pPr>
    <w:rPr>
      <w:rFonts w:ascii="Century Gothic" w:hAnsi="Century Gothic"/>
      <w:i/>
      <w:iCs/>
      <w:color w:val="155C6F" w:themeColor="text2" w:themeShade="BF"/>
    </w:rPr>
  </w:style>
  <w:style w:type="character" w:customStyle="1" w:styleId="CitationintenseCar">
    <w:name w:val="Citation intense Car"/>
    <w:basedOn w:val="Policepardfaut"/>
    <w:link w:val="Citationintense"/>
    <w:uiPriority w:val="30"/>
    <w:rsid w:val="005F4F30"/>
    <w:rPr>
      <w:rFonts w:ascii="Century Gothic" w:hAnsi="Century Gothic"/>
      <w:i/>
      <w:iCs/>
      <w:color w:val="155C6F" w:themeColor="text2" w:themeShade="BF"/>
      <w:sz w:val="24"/>
      <w:szCs w:val="24"/>
      <w:lang w:eastAsia="zh-CN"/>
    </w:rPr>
  </w:style>
  <w:style w:type="paragraph" w:styleId="Sous-titre">
    <w:name w:val="Subtitle"/>
    <w:basedOn w:val="Normal"/>
    <w:next w:val="Normal"/>
    <w:link w:val="Sous-titreCar"/>
    <w:qFormat/>
    <w:rsid w:val="00B02690"/>
    <w:rPr>
      <w:rFonts w:ascii="Century Gothic" w:hAnsi="Century Gothic" w:cs="Arial"/>
      <w:b/>
      <w:bCs/>
      <w:color w:val="155C6F" w:themeColor="text2" w:themeShade="BF"/>
      <w:sz w:val="20"/>
      <w:szCs w:val="20"/>
      <w:u w:val="single"/>
    </w:rPr>
  </w:style>
  <w:style w:type="character" w:customStyle="1" w:styleId="Sous-titreCar">
    <w:name w:val="Sous-titre Car"/>
    <w:basedOn w:val="Policepardfaut"/>
    <w:link w:val="Sous-titre"/>
    <w:rsid w:val="00B02690"/>
    <w:rPr>
      <w:rFonts w:ascii="Century Gothic" w:hAnsi="Century Gothic" w:cs="Arial"/>
      <w:b/>
      <w:bCs/>
      <w:color w:val="155C6F" w:themeColor="text2" w:themeShade="BF"/>
      <w:u w:val="single"/>
      <w:lang w:eastAsia="zh-CN"/>
    </w:rPr>
  </w:style>
  <w:style w:type="table" w:customStyle="1" w:styleId="TableNormal">
    <w:name w:val="Table Normal"/>
    <w:uiPriority w:val="2"/>
    <w:semiHidden/>
    <w:unhideWhenUsed/>
    <w:qFormat/>
    <w:rsid w:val="00B6306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6306B"/>
    <w:pPr>
      <w:widowControl w:val="0"/>
      <w:autoSpaceDE w:val="0"/>
      <w:autoSpaceDN w:val="0"/>
    </w:pPr>
    <w:rPr>
      <w:rFonts w:ascii="Tahoma" w:eastAsia="Tahoma" w:hAnsi="Tahoma" w:cs="Tahoma"/>
      <w:sz w:val="22"/>
      <w:szCs w:val="22"/>
      <w:lang w:eastAsia="fr-FR" w:bidi="fr-FR"/>
    </w:rPr>
  </w:style>
  <w:style w:type="character" w:customStyle="1" w:styleId="Titre7Car">
    <w:name w:val="Titre 7 Car"/>
    <w:basedOn w:val="Policepardfaut"/>
    <w:link w:val="Titre7"/>
    <w:semiHidden/>
    <w:rsid w:val="001018B4"/>
    <w:rPr>
      <w:rFonts w:asciiTheme="majorHAnsi" w:eastAsiaTheme="majorEastAsia" w:hAnsiTheme="majorHAnsi" w:cstheme="majorBidi"/>
      <w:i/>
      <w:iCs/>
      <w:color w:val="1A1A1A" w:themeColor="accent1" w:themeShade="7F"/>
      <w:sz w:val="24"/>
      <w:szCs w:val="24"/>
      <w:lang w:eastAsia="zh-CN"/>
    </w:rPr>
  </w:style>
  <w:style w:type="character" w:customStyle="1" w:styleId="Titre9Car">
    <w:name w:val="Titre 9 Car"/>
    <w:basedOn w:val="Policepardfaut"/>
    <w:link w:val="Titre9"/>
    <w:semiHidden/>
    <w:rsid w:val="001018B4"/>
    <w:rPr>
      <w:rFonts w:asciiTheme="majorHAnsi" w:eastAsiaTheme="majorEastAsia" w:hAnsiTheme="majorHAnsi" w:cstheme="majorBidi"/>
      <w:i/>
      <w:iCs/>
      <w:color w:val="272727" w:themeColor="text1" w:themeTint="D8"/>
      <w:sz w:val="21"/>
      <w:szCs w:val="21"/>
      <w:lang w:eastAsia="zh-CN"/>
    </w:rPr>
  </w:style>
  <w:style w:type="paragraph" w:styleId="Corpsdetexte">
    <w:name w:val="Body Text"/>
    <w:basedOn w:val="Normal"/>
    <w:link w:val="CorpsdetexteCar"/>
    <w:rsid w:val="001018B4"/>
    <w:pPr>
      <w:suppressAutoHyphens/>
      <w:jc w:val="both"/>
    </w:pPr>
    <w:rPr>
      <w:rFonts w:ascii="Arial" w:eastAsia="Times New Roman" w:hAnsi="Arial" w:cs="Arial"/>
      <w:sz w:val="22"/>
      <w:szCs w:val="22"/>
      <w:lang w:eastAsia="ar-SA"/>
    </w:rPr>
  </w:style>
  <w:style w:type="character" w:customStyle="1" w:styleId="CorpsdetexteCar">
    <w:name w:val="Corps de texte Car"/>
    <w:basedOn w:val="Policepardfaut"/>
    <w:link w:val="Corpsdetexte"/>
    <w:rsid w:val="001018B4"/>
    <w:rPr>
      <w:rFonts w:ascii="Arial" w:eastAsia="Times New Roman" w:hAnsi="Arial" w:cs="Arial"/>
      <w:sz w:val="22"/>
      <w:szCs w:val="22"/>
      <w:lang w:eastAsia="ar-SA"/>
    </w:rPr>
  </w:style>
  <w:style w:type="paragraph" w:styleId="Liste">
    <w:name w:val="List"/>
    <w:basedOn w:val="Corpsdetexte"/>
    <w:rsid w:val="001018B4"/>
    <w:rPr>
      <w:rFonts w:cs="Mangal"/>
    </w:rPr>
  </w:style>
  <w:style w:type="paragraph" w:customStyle="1" w:styleId="Retraitcorpsdetexte21">
    <w:name w:val="Retrait corps de texte 21"/>
    <w:basedOn w:val="Normal"/>
    <w:rsid w:val="001018B4"/>
    <w:pPr>
      <w:suppressAutoHyphens/>
      <w:ind w:left="1068" w:firstLine="12"/>
      <w:jc w:val="both"/>
    </w:pPr>
    <w:rPr>
      <w:rFonts w:ascii="Arial" w:eastAsia="Times New Roman" w:hAnsi="Arial" w:cs="Arial"/>
      <w:sz w:val="22"/>
      <w:szCs w:val="22"/>
      <w:lang w:eastAsia="ar-SA"/>
    </w:rPr>
  </w:style>
  <w:style w:type="character" w:styleId="Marquedecommentaire">
    <w:name w:val="annotation reference"/>
    <w:basedOn w:val="Policepardfaut"/>
    <w:uiPriority w:val="99"/>
    <w:semiHidden/>
    <w:unhideWhenUsed/>
    <w:rsid w:val="001018B4"/>
    <w:rPr>
      <w:sz w:val="16"/>
      <w:szCs w:val="16"/>
    </w:rPr>
  </w:style>
  <w:style w:type="paragraph" w:styleId="Commentaire">
    <w:name w:val="annotation text"/>
    <w:basedOn w:val="Normal"/>
    <w:link w:val="CommentaireCar1"/>
    <w:uiPriority w:val="99"/>
    <w:semiHidden/>
    <w:unhideWhenUsed/>
    <w:rsid w:val="001018B4"/>
    <w:pPr>
      <w:suppressAutoHyphens/>
    </w:pPr>
    <w:rPr>
      <w:rFonts w:eastAsia="Times New Roman"/>
      <w:sz w:val="20"/>
      <w:szCs w:val="20"/>
      <w:lang w:eastAsia="ar-SA"/>
    </w:rPr>
  </w:style>
  <w:style w:type="character" w:customStyle="1" w:styleId="CommentaireCar">
    <w:name w:val="Commentaire Car"/>
    <w:basedOn w:val="Policepardfaut"/>
    <w:semiHidden/>
    <w:rsid w:val="001018B4"/>
    <w:rPr>
      <w:lang w:eastAsia="zh-CN"/>
    </w:rPr>
  </w:style>
  <w:style w:type="character" w:customStyle="1" w:styleId="CommentaireCar1">
    <w:name w:val="Commentaire Car1"/>
    <w:basedOn w:val="Policepardfaut"/>
    <w:link w:val="Commentaire"/>
    <w:uiPriority w:val="99"/>
    <w:semiHidden/>
    <w:rsid w:val="001018B4"/>
    <w:rPr>
      <w:rFonts w:eastAsia="Times New Roman"/>
      <w:lang w:eastAsia="ar-SA"/>
    </w:rPr>
  </w:style>
  <w:style w:type="paragraph" w:styleId="Textedebulles">
    <w:name w:val="Balloon Text"/>
    <w:basedOn w:val="Normal"/>
    <w:link w:val="TextedebullesCar"/>
    <w:semiHidden/>
    <w:unhideWhenUsed/>
    <w:rsid w:val="00E619B7"/>
    <w:rPr>
      <w:rFonts w:ascii="Segoe UI" w:hAnsi="Segoe UI" w:cs="Segoe UI"/>
      <w:sz w:val="18"/>
      <w:szCs w:val="18"/>
    </w:rPr>
  </w:style>
  <w:style w:type="character" w:customStyle="1" w:styleId="TextedebullesCar">
    <w:name w:val="Texte de bulles Car"/>
    <w:basedOn w:val="Policepardfaut"/>
    <w:link w:val="Textedebulles"/>
    <w:semiHidden/>
    <w:rsid w:val="00E619B7"/>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245953">
      <w:bodyDiv w:val="1"/>
      <w:marLeft w:val="0"/>
      <w:marRight w:val="0"/>
      <w:marTop w:val="0"/>
      <w:marBottom w:val="0"/>
      <w:divBdr>
        <w:top w:val="none" w:sz="0" w:space="0" w:color="auto"/>
        <w:left w:val="none" w:sz="0" w:space="0" w:color="auto"/>
        <w:bottom w:val="none" w:sz="0" w:space="0" w:color="auto"/>
        <w:right w:val="none" w:sz="0" w:space="0" w:color="auto"/>
      </w:divBdr>
    </w:div>
    <w:div w:id="175585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1C7C95"/>
      </a:dk2>
      <a:lt2>
        <a:srgbClr val="CFE2E7"/>
      </a:lt2>
      <a:accent1>
        <a:srgbClr val="353535"/>
      </a:accent1>
      <a:accent2>
        <a:srgbClr val="31B4E6"/>
      </a:accent2>
      <a:accent3>
        <a:srgbClr val="265991"/>
      </a:accent3>
      <a:accent4>
        <a:srgbClr val="7E40CC"/>
      </a:accent4>
      <a:accent5>
        <a:srgbClr val="B927E9"/>
      </a:accent5>
      <a:accent6>
        <a:srgbClr val="E833BF"/>
      </a:accent6>
      <a:hlink>
        <a:srgbClr val="2DA0F1"/>
      </a:hlink>
      <a:folHlink>
        <a:srgbClr val="7ED1E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2719</Words>
  <Characters>14956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ASSURANCE DOMMAGES AUX BIENS</vt:lpstr>
    </vt:vector>
  </TitlesOfParts>
  <Company/>
  <LinksUpToDate>false</LinksUpToDate>
  <CharactersWithSpaces>17640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DOMMAGES AUX BIENS</dc:title>
  <dc:creator>COSNARD</dc:creator>
  <cp:lastModifiedBy>Christophe DEJONCHEERE</cp:lastModifiedBy>
  <cp:revision>3</cp:revision>
  <dcterms:created xsi:type="dcterms:W3CDTF">2025-10-29T13:00:00Z</dcterms:created>
  <dcterms:modified xsi:type="dcterms:W3CDTF">2025-10-29T13:04:00Z</dcterms:modified>
</cp:coreProperties>
</file>